
<file path=[Content_Types].xml><?xml version="1.0" encoding="utf-8"?>
<Types xmlns="http://schemas.openxmlformats.org/package/2006/content-types">
  <Default Extension="png" ContentType="image/png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8F" w:rsidRDefault="00B8728F" w:rsidP="00FF4E5D">
      <w:pPr>
        <w:jc w:val="center"/>
        <w:rPr>
          <w:rFonts w:eastAsia="Times New Roman"/>
          <w:bCs/>
          <w:color w:val="000000"/>
          <w:sz w:val="28"/>
          <w:szCs w:val="28"/>
        </w:rPr>
      </w:pPr>
    </w:p>
    <w:p w:rsidR="00B8728F" w:rsidRDefault="00B8728F" w:rsidP="00FF4E5D">
      <w:pPr>
        <w:jc w:val="center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noProof/>
          <w:color w:val="000000"/>
          <w:sz w:val="28"/>
          <w:szCs w:val="28"/>
          <w:lang w:eastAsia="ru-RU" w:bidi="ar-SA"/>
        </w:rPr>
        <w:drawing>
          <wp:inline distT="0" distB="0" distL="0" distR="0">
            <wp:extent cx="6481923" cy="840452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1256" t="11093" r="32003" b="4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923" cy="8404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28F" w:rsidRDefault="00B8728F" w:rsidP="00FF4E5D">
      <w:pPr>
        <w:jc w:val="center"/>
        <w:rPr>
          <w:rFonts w:eastAsia="Times New Roman"/>
          <w:bCs/>
          <w:color w:val="000000"/>
          <w:sz w:val="28"/>
          <w:szCs w:val="28"/>
        </w:rPr>
      </w:pPr>
    </w:p>
    <w:p w:rsidR="00B8728F" w:rsidRDefault="00B8728F" w:rsidP="00FF4E5D">
      <w:pPr>
        <w:jc w:val="center"/>
        <w:rPr>
          <w:rFonts w:eastAsia="Times New Roman"/>
          <w:bCs/>
          <w:color w:val="000000"/>
          <w:sz w:val="28"/>
          <w:szCs w:val="28"/>
        </w:rPr>
      </w:pPr>
    </w:p>
    <w:p w:rsidR="00B8728F" w:rsidRDefault="00B8728F" w:rsidP="00FF4E5D">
      <w:pPr>
        <w:jc w:val="center"/>
        <w:rPr>
          <w:rFonts w:eastAsia="Times New Roman"/>
          <w:bCs/>
          <w:color w:val="000000"/>
          <w:sz w:val="28"/>
          <w:szCs w:val="28"/>
        </w:rPr>
      </w:pPr>
    </w:p>
    <w:p w:rsidR="00F01AAC" w:rsidRDefault="00F01AAC" w:rsidP="00161E14">
      <w:pPr>
        <w:jc w:val="center"/>
        <w:rPr>
          <w:rFonts w:eastAsia="Times New Roman"/>
          <w:bCs/>
          <w:color w:val="000000"/>
          <w:sz w:val="28"/>
          <w:szCs w:val="28"/>
        </w:rPr>
      </w:pPr>
    </w:p>
    <w:p w:rsidR="00E86A0C" w:rsidRPr="00161E14" w:rsidRDefault="00E86A0C" w:rsidP="00161E14">
      <w:pPr>
        <w:jc w:val="center"/>
        <w:rPr>
          <w:rFonts w:eastAsia="Times New Roman"/>
          <w:bCs/>
          <w:color w:val="000000"/>
          <w:sz w:val="28"/>
          <w:szCs w:val="28"/>
        </w:rPr>
      </w:pPr>
    </w:p>
    <w:p w:rsidR="00FE22BE" w:rsidRPr="00FE22BE" w:rsidRDefault="00F61820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1E3697">
        <w:rPr>
          <w:rFonts w:eastAsiaTheme="minorHAnsi"/>
          <w:kern w:val="0"/>
          <w:sz w:val="28"/>
          <w:szCs w:val="28"/>
          <w:lang w:eastAsia="en-US" w:bidi="ar-SA"/>
        </w:rPr>
        <w:t>Муниципальное бюджетное дошкол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ьное образовательное учреждение </w:t>
      </w:r>
      <w:r w:rsidR="001D412D">
        <w:rPr>
          <w:rFonts w:eastAsiaTheme="minorHAnsi"/>
          <w:kern w:val="0"/>
          <w:sz w:val="28"/>
          <w:szCs w:val="28"/>
          <w:lang w:eastAsia="en-US" w:bidi="ar-SA"/>
        </w:rPr>
        <w:t>«Центр развития ребенк</w:t>
      </w:r>
      <w:proofErr w:type="gramStart"/>
      <w:r w:rsidR="001D412D">
        <w:rPr>
          <w:rFonts w:eastAsiaTheme="minorHAnsi"/>
          <w:kern w:val="0"/>
          <w:sz w:val="28"/>
          <w:szCs w:val="28"/>
          <w:lang w:eastAsia="en-US" w:bidi="ar-SA"/>
        </w:rPr>
        <w:t>а-</w:t>
      </w:r>
      <w:proofErr w:type="gramEnd"/>
      <w:r w:rsidR="001D412D">
        <w:rPr>
          <w:rFonts w:eastAsiaTheme="minorHAnsi"/>
          <w:kern w:val="0"/>
          <w:sz w:val="28"/>
          <w:szCs w:val="28"/>
          <w:lang w:eastAsia="en-US" w:bidi="ar-SA"/>
        </w:rPr>
        <w:t xml:space="preserve"> </w:t>
      </w:r>
      <w:r>
        <w:rPr>
          <w:rFonts w:eastAsiaTheme="minorHAnsi"/>
          <w:kern w:val="0"/>
          <w:sz w:val="28"/>
          <w:szCs w:val="28"/>
          <w:lang w:eastAsia="en-US" w:bidi="ar-SA"/>
        </w:rPr>
        <w:t>детский сад</w:t>
      </w:r>
      <w:r w:rsidR="001D412D">
        <w:rPr>
          <w:rFonts w:eastAsiaTheme="minorHAnsi"/>
          <w:kern w:val="0"/>
          <w:sz w:val="28"/>
          <w:szCs w:val="28"/>
          <w:lang w:eastAsia="en-US" w:bidi="ar-SA"/>
        </w:rPr>
        <w:t xml:space="preserve"> № 8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 «</w:t>
      </w:r>
      <w:r w:rsidR="001D412D">
        <w:rPr>
          <w:rFonts w:eastAsiaTheme="minorHAnsi"/>
          <w:kern w:val="0"/>
          <w:sz w:val="28"/>
          <w:szCs w:val="28"/>
          <w:lang w:eastAsia="en-US" w:bidi="ar-SA"/>
        </w:rPr>
        <w:t>Радуга</w:t>
      </w:r>
      <w:r w:rsidR="001822F1">
        <w:rPr>
          <w:rFonts w:eastAsiaTheme="minorHAnsi"/>
          <w:kern w:val="0"/>
          <w:sz w:val="28"/>
          <w:szCs w:val="28"/>
          <w:lang w:eastAsia="en-US" w:bidi="ar-SA"/>
        </w:rPr>
        <w:t>»</w:t>
      </w:r>
      <w:r w:rsidRPr="00F61820">
        <w:rPr>
          <w:rFonts w:eastAsia="Times New Roman"/>
          <w:color w:val="000000"/>
          <w:kern w:val="0"/>
          <w:sz w:val="28"/>
          <w:szCs w:val="28"/>
          <w:lang w:eastAsia="ar-SA" w:bidi="ar-SA"/>
        </w:rPr>
        <w:t xml:space="preserve">- </w:t>
      </w:r>
      <w:r w:rsidR="001D412D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одно</w:t>
      </w:r>
      <w:r w:rsidRPr="00F61820">
        <w:rPr>
          <w:rFonts w:eastAsia="Times New Roman"/>
          <w:color w:val="000000"/>
          <w:kern w:val="0"/>
          <w:sz w:val="28"/>
          <w:szCs w:val="28"/>
          <w:lang w:eastAsia="ar-SA" w:bidi="ar-SA"/>
        </w:rPr>
        <w:t xml:space="preserve">этажное </w:t>
      </w:r>
      <w:r w:rsidR="001D412D">
        <w:rPr>
          <w:rFonts w:eastAsia="Times New Roman"/>
          <w:color w:val="000000"/>
          <w:kern w:val="0"/>
          <w:sz w:val="28"/>
          <w:szCs w:val="28"/>
          <w:lang w:eastAsia="ar-SA" w:bidi="ar-SA"/>
        </w:rPr>
        <w:t xml:space="preserve">каменное </w:t>
      </w:r>
      <w:r w:rsidRPr="00F61820">
        <w:rPr>
          <w:rFonts w:eastAsia="Times New Roman"/>
          <w:color w:val="000000"/>
          <w:kern w:val="0"/>
          <w:sz w:val="28"/>
          <w:szCs w:val="28"/>
          <w:lang w:eastAsia="ar-SA" w:bidi="ar-SA"/>
        </w:rPr>
        <w:t xml:space="preserve"> здание. </w:t>
      </w:r>
    </w:p>
    <w:p w:rsidR="00FE22BE" w:rsidRPr="00FE22BE" w:rsidRDefault="00512504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Цель деятельности д</w:t>
      </w:r>
      <w:r w:rsidR="00FE22BE"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FE22BE" w:rsidRPr="00FE22BE" w:rsidRDefault="00512504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Предметом деятельности д</w:t>
      </w:r>
      <w:r w:rsidR="00FE22BE"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1822F1" w:rsidRDefault="001822F1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1822F1">
        <w:rPr>
          <w:rFonts w:eastAsia="Times New Roman"/>
          <w:bCs/>
          <w:kern w:val="0"/>
          <w:sz w:val="28"/>
          <w:szCs w:val="28"/>
          <w:lang w:eastAsia="ar-SA" w:bidi="ar-SA"/>
        </w:rPr>
        <w:t>Режим  работы</w:t>
      </w:r>
      <w:r w:rsidR="00512504">
        <w:rPr>
          <w:rFonts w:eastAsia="Times New Roman"/>
          <w:bCs/>
          <w:kern w:val="0"/>
          <w:sz w:val="28"/>
          <w:szCs w:val="28"/>
          <w:lang w:eastAsia="ar-SA" w:bidi="ar-SA"/>
        </w:rPr>
        <w:t xml:space="preserve"> д</w:t>
      </w:r>
      <w:r>
        <w:rPr>
          <w:rFonts w:eastAsia="Times New Roman"/>
          <w:bCs/>
          <w:kern w:val="0"/>
          <w:sz w:val="28"/>
          <w:szCs w:val="28"/>
          <w:lang w:eastAsia="ar-SA" w:bidi="ar-SA"/>
        </w:rPr>
        <w:t>етского сада</w:t>
      </w:r>
      <w:r w:rsidRPr="001822F1">
        <w:rPr>
          <w:rFonts w:eastAsia="Times New Roman"/>
          <w:bCs/>
          <w:kern w:val="0"/>
          <w:sz w:val="28"/>
          <w:szCs w:val="28"/>
          <w:lang w:eastAsia="ar-SA" w:bidi="ar-SA"/>
        </w:rPr>
        <w:t>:</w:t>
      </w:r>
    </w:p>
    <w:p w:rsidR="00156727" w:rsidRPr="001822F1" w:rsidRDefault="001822F1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Рабочая неделя – пятидне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вная, с понедельника по пятницу,</w:t>
      </w:r>
      <w:r w:rsidR="001D412D">
        <w:rPr>
          <w:rFonts w:eastAsia="Times New Roman"/>
          <w:kern w:val="0"/>
          <w:sz w:val="28"/>
          <w:szCs w:val="28"/>
          <w:lang w:eastAsia="ar-SA" w:bidi="ar-SA"/>
        </w:rPr>
        <w:t>выходные   дни  – суббота,</w:t>
      </w:r>
      <w:r w:rsidR="00156727" w:rsidRPr="001822F1">
        <w:rPr>
          <w:rFonts w:eastAsia="Times New Roman"/>
          <w:kern w:val="0"/>
          <w:sz w:val="28"/>
          <w:szCs w:val="28"/>
          <w:lang w:eastAsia="ar-SA" w:bidi="ar-SA"/>
        </w:rPr>
        <w:t xml:space="preserve"> воскресенье, праздничные дни. </w:t>
      </w:r>
    </w:p>
    <w:p w:rsidR="001D412D" w:rsidRDefault="00156727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Длительность пребывания 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детей в группах – </w:t>
      </w:r>
      <w:r w:rsidR="001D412D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12</w:t>
      </w: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часов. </w:t>
      </w:r>
    </w:p>
    <w:p w:rsidR="00156727" w:rsidRPr="00FE22BE" w:rsidRDefault="00156727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Режим работы групп – с 7</w:t>
      </w:r>
      <w:r w:rsidR="001D412D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:00 до 19</w:t>
      </w: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:00.</w:t>
      </w:r>
    </w:p>
    <w:p w:rsidR="001822F1" w:rsidRDefault="001822F1" w:rsidP="00512504">
      <w:pPr>
        <w:autoSpaceDE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156727" w:rsidRPr="00AC0276" w:rsidRDefault="00686DE1" w:rsidP="00686DE1">
      <w:pPr>
        <w:pStyle w:val="a5"/>
        <w:widowControl/>
        <w:suppressAutoHyphens w:val="0"/>
        <w:spacing w:line="240" w:lineRule="auto"/>
        <w:ind w:left="1800"/>
        <w:jc w:val="center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val="en-US" w:eastAsia="ru-RU"/>
        </w:rPr>
        <w:t>II</w:t>
      </w:r>
      <w:r w:rsidRPr="00F01AAC">
        <w:rPr>
          <w:rFonts w:eastAsia="Times New Roman" w:cs="Times New Roman"/>
          <w:b/>
          <w:bCs/>
          <w:iCs/>
          <w:sz w:val="28"/>
          <w:szCs w:val="28"/>
          <w:lang w:eastAsia="ru-RU"/>
        </w:rPr>
        <w:t>.</w:t>
      </w:r>
      <w:r w:rsidR="00156727" w:rsidRPr="00156727">
        <w:rPr>
          <w:rFonts w:eastAsia="Times New Roman" w:cs="Times New Roman"/>
          <w:b/>
          <w:bCs/>
          <w:iCs/>
          <w:sz w:val="28"/>
          <w:szCs w:val="28"/>
          <w:lang w:eastAsia="ru-RU"/>
        </w:rPr>
        <w:t>Система управления организацией</w:t>
      </w:r>
    </w:p>
    <w:p w:rsidR="00AC0276" w:rsidRDefault="00AC0276" w:rsidP="00512504">
      <w:pPr>
        <w:widowControl/>
        <w:suppressAutoHyphens w:val="0"/>
        <w:spacing w:line="240" w:lineRule="auto"/>
        <w:jc w:val="center"/>
        <w:rPr>
          <w:rFonts w:eastAsiaTheme="minorEastAsia"/>
          <w:sz w:val="28"/>
          <w:szCs w:val="28"/>
          <w:lang w:eastAsia="ru-RU"/>
        </w:rPr>
      </w:pPr>
    </w:p>
    <w:p w:rsidR="009F0888" w:rsidRDefault="00AC0276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054353">
        <w:rPr>
          <w:rFonts w:eastAsia="Times New Roman"/>
          <w:color w:val="555555"/>
          <w:kern w:val="0"/>
          <w:sz w:val="28"/>
          <w:szCs w:val="28"/>
          <w:lang w:eastAsia="ru-RU" w:bidi="ar-SA"/>
        </w:rPr>
        <w:t xml:space="preserve">Управление </w:t>
      </w:r>
      <w:r w:rsidRPr="00B4425B">
        <w:rPr>
          <w:rFonts w:eastAsia="Times New Roman"/>
          <w:color w:val="555555"/>
          <w:kern w:val="0"/>
          <w:sz w:val="28"/>
          <w:szCs w:val="28"/>
          <w:lang w:eastAsia="ru-RU" w:bidi="ar-SA"/>
        </w:rPr>
        <w:t>ДОУ осуществляется в соответствии с законодательством Российской Федерации</w:t>
      </w:r>
      <w:r w:rsidR="00054353" w:rsidRPr="007C2210">
        <w:rPr>
          <w:rFonts w:eastAsia="Times New Roman"/>
          <w:kern w:val="0"/>
          <w:sz w:val="28"/>
          <w:szCs w:val="28"/>
          <w:lang w:eastAsia="ar-SA" w:bidi="ar-SA"/>
        </w:rPr>
        <w:t xml:space="preserve"> 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 </w:t>
      </w:r>
    </w:p>
    <w:p w:rsidR="00054353" w:rsidRPr="007C2210" w:rsidRDefault="00054353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7C2210">
        <w:rPr>
          <w:rFonts w:eastAsia="Times New Roman"/>
          <w:kern w:val="0"/>
          <w:sz w:val="28"/>
          <w:szCs w:val="28"/>
          <w:lang w:eastAsia="ar-SA" w:bidi="ar-SA"/>
        </w:rPr>
        <w:t>Управление детским садом осуществляют:</w:t>
      </w:r>
    </w:p>
    <w:p w:rsidR="00054353" w:rsidRPr="009F0888" w:rsidRDefault="009F0888" w:rsidP="00015919">
      <w:pPr>
        <w:widowControl/>
        <w:tabs>
          <w:tab w:val="left" w:pos="284"/>
          <w:tab w:val="left" w:pos="426"/>
        </w:tabs>
        <w:autoSpaceDE w:val="0"/>
        <w:spacing w:line="240" w:lineRule="auto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З</w:t>
      </w:r>
      <w:r w:rsidR="00054353" w:rsidRPr="007C2210">
        <w:rPr>
          <w:rFonts w:eastAsia="Times New Roman"/>
          <w:b/>
          <w:i/>
          <w:kern w:val="0"/>
          <w:sz w:val="28"/>
          <w:szCs w:val="28"/>
          <w:lang w:eastAsia="ar-SA" w:bidi="ar-SA"/>
        </w:rPr>
        <w:t>аведующий</w:t>
      </w: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детским садом:</w:t>
      </w:r>
    </w:p>
    <w:p w:rsidR="00CB709A" w:rsidRPr="007C2210" w:rsidRDefault="006567D1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C4701D">
        <w:rPr>
          <w:rFonts w:eastAsia="Times New Roman"/>
          <w:kern w:val="0"/>
          <w:sz w:val="28"/>
          <w:szCs w:val="28"/>
          <w:lang w:eastAsia="ar-SA" w:bidi="ar-SA"/>
        </w:rPr>
        <w:t>О</w:t>
      </w:r>
      <w:r w:rsidR="00C4701D" w:rsidRPr="00C4701D">
        <w:rPr>
          <w:rFonts w:eastAsia="Times New Roman"/>
          <w:kern w:val="0"/>
          <w:sz w:val="28"/>
          <w:szCs w:val="28"/>
          <w:lang w:eastAsia="ar-SA" w:bidi="ar-SA"/>
        </w:rPr>
        <w:t>существляет непосредственное руководство детским садом и несет ответственность за деятельность учреждения.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Контролирует раб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оту и обеспечивает эффективное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 xml:space="preserve">взаимодействие структурных подразделений 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организации,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 xml:space="preserve">утверждает штатное расписание, 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>отчетные документы организации.</w:t>
      </w:r>
    </w:p>
    <w:p w:rsidR="00054353" w:rsidRPr="009F0888" w:rsidRDefault="009F0888" w:rsidP="00015919">
      <w:pPr>
        <w:widowControl/>
        <w:tabs>
          <w:tab w:val="left" w:pos="284"/>
          <w:tab w:val="left" w:pos="426"/>
        </w:tabs>
        <w:autoSpaceDE w:val="0"/>
        <w:spacing w:line="240" w:lineRule="auto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О</w:t>
      </w:r>
      <w:r w:rsidR="00054353" w:rsidRPr="007C2210">
        <w:rPr>
          <w:rFonts w:eastAsia="Times New Roman"/>
          <w:b/>
          <w:i/>
          <w:kern w:val="0"/>
          <w:sz w:val="28"/>
          <w:szCs w:val="28"/>
          <w:lang w:eastAsia="ar-SA" w:bidi="ar-SA"/>
        </w:rPr>
        <w:t>бщее соб</w:t>
      </w: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рание  работников детского сада:</w:t>
      </w:r>
    </w:p>
    <w:p w:rsidR="00CB709A" w:rsidRPr="007C2210" w:rsidRDefault="00CB709A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CB709A">
        <w:rPr>
          <w:rFonts w:eastAsia="Times New Roman"/>
          <w:kern w:val="0"/>
          <w:sz w:val="28"/>
          <w:szCs w:val="28"/>
          <w:lang w:eastAsia="ar-SA" w:bidi="ar-SA"/>
        </w:rPr>
        <w:t>Осуществляет полномочия трудового коллектива, рассм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атривает и принимает Положения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вносит предложения при р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ассмотрении программы развития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рассматривает и обсуждае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т проект годового плана работы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обсуждает вопросы с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остояния трудовой дисциплины 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 и мероприятия по ее укреплению, рассматривает вопросы охраны и безопасности условий труда работников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, охраны труда воспитанников 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р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ассматривает и принимает Устав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обсуждает дополнения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 и изменения, вносимые в Устав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ДОУ.</w:t>
      </w:r>
    </w:p>
    <w:p w:rsidR="00054353" w:rsidRPr="009F0888" w:rsidRDefault="009F0888" w:rsidP="00015919">
      <w:pPr>
        <w:widowControl/>
        <w:tabs>
          <w:tab w:val="left" w:pos="284"/>
          <w:tab w:val="left" w:pos="426"/>
        </w:tabs>
        <w:autoSpaceDE w:val="0"/>
        <w:spacing w:line="240" w:lineRule="auto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П</w:t>
      </w:r>
      <w:r w:rsidR="00054353" w:rsidRPr="007C2210">
        <w:rPr>
          <w:rFonts w:eastAsia="Times New Roman"/>
          <w:b/>
          <w:i/>
          <w:kern w:val="0"/>
          <w:sz w:val="28"/>
          <w:szCs w:val="28"/>
          <w:lang w:eastAsia="ar-SA" w:bidi="ar-SA"/>
        </w:rPr>
        <w:t>едагогический</w:t>
      </w: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совет:</w:t>
      </w:r>
    </w:p>
    <w:p w:rsidR="00CB709A" w:rsidRPr="007C2210" w:rsidRDefault="00CB709A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CB709A">
        <w:rPr>
          <w:rFonts w:eastAsia="Times New Roman"/>
          <w:kern w:val="0"/>
          <w:sz w:val="28"/>
          <w:szCs w:val="28"/>
          <w:lang w:eastAsia="ar-SA" w:bidi="ar-SA"/>
        </w:rPr>
        <w:t>Осуществляет управление педагогической деятельностью, определяет направлени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я образовательной деятельности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утверждает общеобразовательные программы, рассматривае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т проект годового плана работы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 и утверждает его,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реди педагогических работников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ДОУ.</w:t>
      </w:r>
    </w:p>
    <w:p w:rsidR="00054353" w:rsidRPr="006567D1" w:rsidRDefault="00CB709A" w:rsidP="00015919">
      <w:pPr>
        <w:widowControl/>
        <w:tabs>
          <w:tab w:val="left" w:pos="284"/>
          <w:tab w:val="left" w:pos="426"/>
        </w:tabs>
        <w:autoSpaceDE w:val="0"/>
        <w:spacing w:line="240" w:lineRule="auto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6567D1">
        <w:rPr>
          <w:rFonts w:eastAsia="Times New Roman"/>
          <w:b/>
          <w:i/>
          <w:kern w:val="0"/>
          <w:sz w:val="28"/>
          <w:szCs w:val="28"/>
          <w:lang w:eastAsia="ar-SA" w:bidi="ar-SA"/>
        </w:rPr>
        <w:t>Родительский комитет</w:t>
      </w:r>
      <w:r w:rsidR="006567D1">
        <w:rPr>
          <w:rFonts w:eastAsia="Times New Roman"/>
          <w:b/>
          <w:i/>
          <w:kern w:val="0"/>
          <w:sz w:val="28"/>
          <w:szCs w:val="28"/>
          <w:lang w:eastAsia="ar-SA" w:bidi="ar-SA"/>
        </w:rPr>
        <w:t>:</w:t>
      </w:r>
    </w:p>
    <w:p w:rsidR="00054353" w:rsidRPr="006567D1" w:rsidRDefault="006567D1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CB709A">
        <w:rPr>
          <w:rFonts w:eastAsia="Times New Roman"/>
          <w:kern w:val="0"/>
          <w:sz w:val="28"/>
          <w:szCs w:val="28"/>
          <w:lang w:eastAsia="ar-SA" w:bidi="ar-SA"/>
        </w:rPr>
        <w:lastRenderedPageBreak/>
        <w:t>С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одействует органи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зации совместных мероприятий в ДОУ,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оказывает посильную помощь в укреплении материально-технической базы, благоустройстве его помещений, детских площадок и территории.</w:t>
      </w:r>
    </w:p>
    <w:p w:rsidR="00CB709A" w:rsidRPr="00CB709A" w:rsidRDefault="00CB709A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CB709A">
        <w:rPr>
          <w:rFonts w:eastAsia="Times New Roman"/>
          <w:kern w:val="0"/>
          <w:sz w:val="28"/>
          <w:szCs w:val="28"/>
          <w:lang w:eastAsia="ru-RU" w:bidi="ar-SA"/>
        </w:rPr>
        <w:t xml:space="preserve">Таким образом, в ДОУ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 </w:t>
      </w:r>
    </w:p>
    <w:p w:rsidR="001D412D" w:rsidRPr="006C7F9C" w:rsidRDefault="00CB709A" w:rsidP="001D412D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CB709A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="00527B35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 w:rsidR="001D412D" w:rsidRPr="006C7F9C">
        <w:rPr>
          <w:rFonts w:eastAsia="Calibri"/>
          <w:iCs/>
          <w:sz w:val="28"/>
          <w:szCs w:val="28"/>
        </w:rPr>
        <w:t>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</w:r>
    </w:p>
    <w:p w:rsidR="00CB709A" w:rsidRPr="00CB709A" w:rsidRDefault="00CB709A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054353" w:rsidRDefault="00054353" w:rsidP="00512504">
      <w:pPr>
        <w:widowControl/>
        <w:suppressAutoHyphens w:val="0"/>
        <w:spacing w:line="240" w:lineRule="auto"/>
        <w:jc w:val="both"/>
        <w:rPr>
          <w:rFonts w:eastAsiaTheme="minorEastAsia"/>
          <w:sz w:val="28"/>
          <w:szCs w:val="28"/>
          <w:lang w:eastAsia="ru-RU"/>
        </w:rPr>
      </w:pPr>
    </w:p>
    <w:p w:rsidR="006567D1" w:rsidRPr="005C3A1C" w:rsidRDefault="00686DE1" w:rsidP="00686DE1">
      <w:pPr>
        <w:pStyle w:val="a5"/>
        <w:widowControl/>
        <w:suppressAutoHyphens w:val="0"/>
        <w:spacing w:line="240" w:lineRule="auto"/>
        <w:ind w:left="1800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val="en-US" w:eastAsia="ru-RU" w:bidi="ar-SA"/>
        </w:rPr>
        <w:t>III</w:t>
      </w:r>
      <w:r w:rsidRPr="00F01AAC">
        <w:rPr>
          <w:rFonts w:eastAsia="Arial"/>
          <w:b/>
          <w:bCs/>
          <w:kern w:val="0"/>
          <w:sz w:val="28"/>
          <w:szCs w:val="28"/>
          <w:lang w:eastAsia="ru-RU" w:bidi="ar-SA"/>
        </w:rPr>
        <w:t>.</w:t>
      </w:r>
      <w:r w:rsidR="006567D1" w:rsidRPr="005C3A1C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образовательной деятельности</w:t>
      </w:r>
    </w:p>
    <w:p w:rsidR="005C3A1C" w:rsidRPr="005C3A1C" w:rsidRDefault="005C3A1C" w:rsidP="00512504">
      <w:pPr>
        <w:pStyle w:val="a5"/>
        <w:widowControl/>
        <w:suppressAutoHyphens w:val="0"/>
        <w:spacing w:line="240" w:lineRule="auto"/>
        <w:ind w:left="18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5C3A1C" w:rsidRPr="005C3A1C" w:rsidRDefault="00904562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Образовательная деятельность в д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 организована в соответствии с</w:t>
      </w:r>
      <w:hyperlink r:id="rId7" w:anchor="/document/99/902389617/" w:history="1"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Федеральным законом от 29.12.2012 № 273-ФЗ</w:t>
        </w:r>
      </w:hyperlink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«Об образовании в Российской Федерации»,</w:t>
      </w:r>
      <w:hyperlink r:id="rId8" w:anchor="/document/99/499057887/" w:history="1"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ФГОС дошкольного образования</w:t>
        </w:r>
      </w:hyperlink>
      <w:r w:rsidR="005C3A1C" w:rsidRPr="005C3A1C">
        <w:rPr>
          <w:rFonts w:eastAsia="Times New Roman"/>
          <w:kern w:val="0"/>
          <w:sz w:val="28"/>
          <w:szCs w:val="28"/>
          <w:lang w:eastAsia="ru-RU" w:bidi="ar-SA"/>
        </w:rPr>
        <w:t xml:space="preserve">, </w:t>
      </w:r>
      <w:hyperlink r:id="rId9" w:anchor="/document/99/499023522/" w:history="1"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СанПиН 2.4.1.3049-13</w:t>
        </w:r>
      </w:hyperlink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3237AE" w:rsidRDefault="005C3A1C" w:rsidP="003237AE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Образовательная деятельность ведется на основании утвержденной основной образовательной программы дошкольного образования</w:t>
      </w:r>
      <w:r w:rsidR="00227E6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« ОТ РОЖДЕНИИ ДО ШКОЛЫ» под редакцией </w:t>
      </w:r>
      <w:proofErr w:type="spellStart"/>
      <w:r w:rsidR="00227E6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Веракса</w:t>
      </w:r>
      <w:proofErr w:type="spellEnd"/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, которая составлена в соответствии с </w:t>
      </w:r>
      <w:hyperlink r:id="rId10" w:anchor="/document/99/499057887/" w:history="1">
        <w:r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ФГОС дошкольного образования</w:t>
        </w:r>
      </w:hyperlink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3237AE" w:rsidRDefault="003237AE" w:rsidP="003237AE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3237AE" w:rsidRPr="003237AE" w:rsidRDefault="003237AE" w:rsidP="003237AE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3237AE">
        <w:rPr>
          <w:sz w:val="28"/>
          <w:szCs w:val="28"/>
        </w:rPr>
        <w:t xml:space="preserve">Образовательный процесс строится 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самоценности дошкольного детства. </w:t>
      </w:r>
    </w:p>
    <w:p w:rsidR="003237AE" w:rsidRPr="003237AE" w:rsidRDefault="003237AE" w:rsidP="003237AE">
      <w:pPr>
        <w:spacing w:before="100" w:beforeAutospacing="1" w:after="100" w:afterAutospacing="1" w:line="240" w:lineRule="auto"/>
        <w:ind w:left="-567" w:firstLine="425"/>
        <w:jc w:val="both"/>
        <w:rPr>
          <w:sz w:val="28"/>
          <w:szCs w:val="28"/>
        </w:rPr>
      </w:pPr>
      <w:r w:rsidRPr="003237AE">
        <w:rPr>
          <w:sz w:val="28"/>
          <w:szCs w:val="28"/>
        </w:rPr>
        <w:t xml:space="preserve">Основной формой образования и воспитания </w:t>
      </w:r>
      <w:r w:rsidRPr="003237AE">
        <w:rPr>
          <w:i/>
          <w:iCs/>
          <w:sz w:val="28"/>
          <w:szCs w:val="28"/>
          <w:u w:val="single"/>
        </w:rPr>
        <w:t xml:space="preserve">является игра и виды детской деятельности </w:t>
      </w:r>
      <w:r w:rsidRPr="003237AE">
        <w:rPr>
          <w:iCs/>
          <w:sz w:val="28"/>
          <w:szCs w:val="28"/>
          <w:u w:val="single"/>
        </w:rPr>
        <w:t>(</w:t>
      </w:r>
      <w:r w:rsidRPr="003237AE">
        <w:rPr>
          <w:sz w:val="28"/>
          <w:szCs w:val="28"/>
        </w:rPr>
        <w:t>игровая, коммуникативная, трудовая, познавательно-исследовательская, продуктивная, музыкально- художественная, чтение художественной литературы)</w:t>
      </w:r>
      <w:r w:rsidRPr="003237AE">
        <w:rPr>
          <w:i/>
          <w:iCs/>
          <w:sz w:val="28"/>
          <w:szCs w:val="28"/>
          <w:u w:val="single"/>
        </w:rPr>
        <w:t>.</w:t>
      </w:r>
    </w:p>
    <w:p w:rsidR="003237AE" w:rsidRPr="003237AE" w:rsidRDefault="003237AE" w:rsidP="003237AE">
      <w:pPr>
        <w:spacing w:before="100" w:beforeAutospacing="1" w:after="100" w:afterAutospacing="1" w:line="240" w:lineRule="auto"/>
        <w:ind w:left="-567" w:firstLine="425"/>
        <w:jc w:val="both"/>
        <w:rPr>
          <w:sz w:val="28"/>
          <w:szCs w:val="28"/>
        </w:rPr>
      </w:pPr>
      <w:r w:rsidRPr="003237AE">
        <w:rPr>
          <w:sz w:val="28"/>
          <w:szCs w:val="28"/>
        </w:rPr>
        <w:t xml:space="preserve">В основу организации образовательного процесса определен </w:t>
      </w:r>
      <w:r w:rsidRPr="003237AE">
        <w:rPr>
          <w:i/>
          <w:iCs/>
          <w:sz w:val="28"/>
          <w:szCs w:val="28"/>
          <w:u w:val="single"/>
        </w:rPr>
        <w:t>комплексно-тематический принцип планирования.</w:t>
      </w:r>
    </w:p>
    <w:p w:rsidR="003237AE" w:rsidRPr="003237AE" w:rsidRDefault="003237AE" w:rsidP="003237AE">
      <w:pPr>
        <w:spacing w:line="240" w:lineRule="auto"/>
        <w:ind w:left="-567" w:firstLine="425"/>
        <w:jc w:val="both"/>
        <w:rPr>
          <w:sz w:val="28"/>
          <w:szCs w:val="28"/>
        </w:rPr>
      </w:pPr>
      <w:r w:rsidRPr="003237AE">
        <w:rPr>
          <w:sz w:val="28"/>
          <w:szCs w:val="28"/>
        </w:rPr>
        <w:t>В соответствии с Приказом Министерства образования и науки Российской Федерации от 17.10.2013 года № 1155 «Об утверждении  федерального государственного образовательного стандарта дошкольного образования»  в течение  201</w:t>
      </w:r>
      <w:r>
        <w:rPr>
          <w:sz w:val="28"/>
          <w:szCs w:val="28"/>
        </w:rPr>
        <w:t>7</w:t>
      </w:r>
      <w:r w:rsidRPr="003237AE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3237AE">
        <w:rPr>
          <w:sz w:val="28"/>
          <w:szCs w:val="28"/>
        </w:rPr>
        <w:t xml:space="preserve"> учебного года велась активная работа по введению ФГОС </w:t>
      </w:r>
      <w:proofErr w:type="gramStart"/>
      <w:r w:rsidRPr="003237AE">
        <w:rPr>
          <w:sz w:val="28"/>
          <w:szCs w:val="28"/>
        </w:rPr>
        <w:t>ДО</w:t>
      </w:r>
      <w:proofErr w:type="gramEnd"/>
      <w:r w:rsidRPr="003237AE">
        <w:rPr>
          <w:sz w:val="28"/>
          <w:szCs w:val="28"/>
        </w:rPr>
        <w:t xml:space="preserve"> в образовательный процесс ДОУ. </w:t>
      </w:r>
    </w:p>
    <w:p w:rsidR="003237AE" w:rsidRPr="003237AE" w:rsidRDefault="003237AE" w:rsidP="003237AE">
      <w:pPr>
        <w:spacing w:line="240" w:lineRule="auto"/>
        <w:ind w:left="-567" w:firstLine="425"/>
        <w:jc w:val="both"/>
        <w:rPr>
          <w:sz w:val="28"/>
          <w:szCs w:val="28"/>
        </w:rPr>
      </w:pPr>
      <w:r w:rsidRPr="003237AE">
        <w:rPr>
          <w:sz w:val="28"/>
          <w:szCs w:val="28"/>
        </w:rPr>
        <w:t>За отчётный период в ДОУ проведены следующие мероприятия:</w:t>
      </w:r>
    </w:p>
    <w:p w:rsidR="003237AE" w:rsidRPr="003237AE" w:rsidRDefault="003237AE" w:rsidP="003237AE">
      <w:pPr>
        <w:spacing w:line="240" w:lineRule="auto"/>
        <w:ind w:left="-567" w:firstLine="425"/>
        <w:jc w:val="both"/>
        <w:rPr>
          <w:sz w:val="28"/>
          <w:szCs w:val="28"/>
        </w:rPr>
      </w:pPr>
      <w:r w:rsidRPr="003237AE">
        <w:rPr>
          <w:rFonts w:eastAsia="Courier New"/>
          <w:sz w:val="28"/>
          <w:szCs w:val="28"/>
        </w:rPr>
        <w:t xml:space="preserve">- </w:t>
      </w:r>
      <w:r w:rsidRPr="003237AE">
        <w:rPr>
          <w:sz w:val="28"/>
          <w:szCs w:val="28"/>
        </w:rPr>
        <w:t>Создан банк нормативно-правовых документов федерального, регионального уровней, регламентирующих введение и реализацию ФГОС ДО.</w:t>
      </w:r>
    </w:p>
    <w:p w:rsidR="003237AE" w:rsidRPr="003237AE" w:rsidRDefault="003237AE" w:rsidP="003237AE">
      <w:pPr>
        <w:spacing w:line="240" w:lineRule="auto"/>
        <w:ind w:left="-567" w:firstLine="425"/>
        <w:jc w:val="both"/>
        <w:rPr>
          <w:sz w:val="28"/>
          <w:szCs w:val="28"/>
        </w:rPr>
      </w:pPr>
      <w:r w:rsidRPr="003237AE">
        <w:rPr>
          <w:rFonts w:eastAsia="Courier New"/>
          <w:sz w:val="28"/>
          <w:szCs w:val="28"/>
        </w:rPr>
        <w:t xml:space="preserve">-  </w:t>
      </w:r>
      <w:r w:rsidRPr="003237AE">
        <w:rPr>
          <w:sz w:val="28"/>
          <w:szCs w:val="28"/>
        </w:rPr>
        <w:t xml:space="preserve">Внесены изменения и дополнения в локальные акты ДОУ (установление </w:t>
      </w:r>
      <w:r w:rsidRPr="003237AE">
        <w:rPr>
          <w:sz w:val="28"/>
          <w:szCs w:val="28"/>
        </w:rPr>
        <w:lastRenderedPageBreak/>
        <w:t>стимулирующих надбавок и доплат, дополнительные соглашения к трудовому договору с педагогическими работниками и др.)</w:t>
      </w:r>
    </w:p>
    <w:p w:rsidR="003237AE" w:rsidRPr="003237AE" w:rsidRDefault="003237AE" w:rsidP="003237AE">
      <w:pPr>
        <w:pStyle w:val="a5"/>
        <w:spacing w:line="240" w:lineRule="auto"/>
        <w:ind w:left="-567" w:firstLine="425"/>
        <w:jc w:val="both"/>
        <w:rPr>
          <w:rFonts w:eastAsia="Times New Roman" w:cs="Times New Roman"/>
          <w:sz w:val="28"/>
          <w:szCs w:val="28"/>
        </w:rPr>
      </w:pPr>
      <w:r w:rsidRPr="003237AE">
        <w:rPr>
          <w:rFonts w:eastAsia="Times New Roman" w:cs="Times New Roman"/>
          <w:sz w:val="28"/>
          <w:szCs w:val="28"/>
        </w:rPr>
        <w:t>Прошла курсовую подготовку педагог - психолог по теме:</w:t>
      </w:r>
    </w:p>
    <w:p w:rsidR="003237AE" w:rsidRPr="003237AE" w:rsidRDefault="003237AE" w:rsidP="003237AE">
      <w:pPr>
        <w:pStyle w:val="a5"/>
        <w:widowControl/>
        <w:numPr>
          <w:ilvl w:val="0"/>
          <w:numId w:val="10"/>
        </w:numPr>
        <w:suppressAutoHyphens w:val="0"/>
        <w:spacing w:line="240" w:lineRule="auto"/>
        <w:ind w:left="-567" w:firstLine="425"/>
        <w:rPr>
          <w:rFonts w:eastAsia="Times New Roman" w:cs="Times New Roman"/>
          <w:sz w:val="28"/>
          <w:szCs w:val="28"/>
        </w:rPr>
      </w:pPr>
      <w:r w:rsidRPr="003237AE">
        <w:rPr>
          <w:rFonts w:eastAsia="Times New Roman" w:cs="Times New Roman"/>
          <w:bCs/>
          <w:sz w:val="28"/>
          <w:szCs w:val="28"/>
        </w:rPr>
        <w:t xml:space="preserve">«Социально – психологическое сопровождение реализации </w:t>
      </w:r>
      <w:r w:rsidRPr="003237AE">
        <w:rPr>
          <w:rFonts w:cs="Times New Roman"/>
          <w:caps/>
          <w:sz w:val="28"/>
          <w:szCs w:val="28"/>
        </w:rPr>
        <w:t>ФГОС ООО</w:t>
      </w:r>
    </w:p>
    <w:p w:rsidR="003237AE" w:rsidRPr="003237AE" w:rsidRDefault="003237AE" w:rsidP="003237AE">
      <w:pPr>
        <w:pStyle w:val="a5"/>
        <w:spacing w:line="240" w:lineRule="auto"/>
        <w:ind w:left="-567" w:firstLine="425"/>
        <w:jc w:val="both"/>
        <w:rPr>
          <w:rFonts w:eastAsia="Times New Roman" w:cs="Times New Roman"/>
          <w:sz w:val="28"/>
          <w:szCs w:val="28"/>
        </w:rPr>
      </w:pPr>
      <w:r w:rsidRPr="003237AE">
        <w:rPr>
          <w:rFonts w:eastAsia="Times New Roman" w:cs="Times New Roman"/>
          <w:sz w:val="28"/>
          <w:szCs w:val="28"/>
        </w:rPr>
        <w:t>Прошла профессиональную переподготовку музыкальный руководитель по дополнительной профессиональной программе: «Теория и практика музыкального руководителя в ДОУ»</w:t>
      </w:r>
    </w:p>
    <w:p w:rsidR="003237AE" w:rsidRPr="003237AE" w:rsidRDefault="003237AE" w:rsidP="003237AE">
      <w:pPr>
        <w:spacing w:line="240" w:lineRule="auto"/>
        <w:ind w:left="-567" w:firstLine="425"/>
        <w:jc w:val="both"/>
        <w:rPr>
          <w:sz w:val="28"/>
          <w:szCs w:val="28"/>
        </w:rPr>
      </w:pPr>
      <w:r w:rsidRPr="003237AE">
        <w:rPr>
          <w:bCs/>
          <w:sz w:val="28"/>
          <w:szCs w:val="28"/>
        </w:rPr>
        <w:t>Вывод:</w:t>
      </w:r>
    </w:p>
    <w:p w:rsidR="003237AE" w:rsidRPr="003237AE" w:rsidRDefault="003237AE" w:rsidP="003237AE">
      <w:pPr>
        <w:spacing w:line="240" w:lineRule="auto"/>
        <w:ind w:left="-567" w:firstLine="425"/>
        <w:jc w:val="both"/>
        <w:rPr>
          <w:sz w:val="28"/>
          <w:szCs w:val="28"/>
        </w:rPr>
      </w:pPr>
      <w:r w:rsidRPr="003237AE">
        <w:rPr>
          <w:sz w:val="28"/>
          <w:szCs w:val="28"/>
        </w:rPr>
        <w:t>Образовательный процесс в ДОУ организован в соответствии с основными направлениями социально-экономического развития Российской Федерации, государственной политикой в сфере образования, ФГОС ДО, образовательной программойДОУ.</w:t>
      </w:r>
    </w:p>
    <w:p w:rsidR="008402FF" w:rsidRPr="008402FF" w:rsidRDefault="008402FF" w:rsidP="00227E6F">
      <w:pPr>
        <w:widowControl/>
        <w:suppressAutoHyphens w:val="0"/>
        <w:spacing w:line="240" w:lineRule="auto"/>
        <w:jc w:val="both"/>
        <w:rPr>
          <w:rFonts w:eastAsiaTheme="minorHAnsi"/>
          <w:b/>
          <w:i/>
          <w:kern w:val="0"/>
          <w:sz w:val="28"/>
          <w:szCs w:val="28"/>
          <w:lang w:eastAsia="en-US" w:bidi="ar-SA"/>
        </w:rPr>
      </w:pPr>
      <w:r w:rsidRPr="008402FF">
        <w:rPr>
          <w:rFonts w:eastAsiaTheme="minorHAnsi"/>
          <w:b/>
          <w:i/>
          <w:kern w:val="0"/>
          <w:sz w:val="28"/>
          <w:szCs w:val="28"/>
          <w:lang w:eastAsia="en-US" w:bidi="ar-SA"/>
        </w:rPr>
        <w:t xml:space="preserve">Парциальные программы и педагогические технологии, используемые в МБДОУ: </w:t>
      </w:r>
    </w:p>
    <w:p w:rsidR="0067336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«Основы безопасности детей дошкольного возраста» под редакцией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Р.Б. </w:t>
      </w:r>
      <w:proofErr w:type="spellStart"/>
      <w:r w:rsidRPr="008402FF">
        <w:rPr>
          <w:rFonts w:eastAsia="Times New Roman"/>
          <w:kern w:val="0"/>
          <w:sz w:val="28"/>
          <w:szCs w:val="28"/>
          <w:lang w:eastAsia="ar-SA" w:bidi="ar-SA"/>
        </w:rPr>
        <w:t>Стеркиной</w:t>
      </w:r>
      <w:proofErr w:type="spellEnd"/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«Цветные ладошки» автор И.А. Лыкова.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«Физическая культура - дошкольникам» автор </w:t>
      </w:r>
      <w:proofErr w:type="spellStart"/>
      <w:r w:rsidR="003237AE">
        <w:rPr>
          <w:rFonts w:eastAsia="Times New Roman"/>
          <w:kern w:val="0"/>
          <w:sz w:val="28"/>
          <w:szCs w:val="28"/>
          <w:lang w:eastAsia="ar-SA" w:bidi="ar-SA"/>
        </w:rPr>
        <w:t>Пензулаева</w:t>
      </w:r>
      <w:proofErr w:type="spellEnd"/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«Юный эколог» автор С.Н. Николаева.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«Я - человек» под редакцией С.А. Козловой.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«Мир открытий» автор Л.Г. Петерсон. </w:t>
      </w:r>
    </w:p>
    <w:p w:rsidR="008402FF" w:rsidRPr="008402FF" w:rsidRDefault="008402FF" w:rsidP="00512504">
      <w:pPr>
        <w:widowControl/>
        <w:suppressAutoHyphens w:val="0"/>
        <w:spacing w:line="240" w:lineRule="auto"/>
        <w:ind w:firstLine="567"/>
        <w:jc w:val="both"/>
        <w:rPr>
          <w:rFonts w:eastAsia="Times New Roman"/>
          <w:i/>
          <w:kern w:val="0"/>
          <w:sz w:val="28"/>
          <w:szCs w:val="24"/>
          <w:lang w:eastAsia="ru-RU" w:bidi="ar-SA"/>
        </w:rPr>
      </w:pPr>
      <w:r w:rsidRPr="008402FF">
        <w:rPr>
          <w:rFonts w:eastAsia="Times New Roman"/>
          <w:bCs/>
          <w:i/>
          <w:kern w:val="0"/>
          <w:sz w:val="28"/>
          <w:szCs w:val="24"/>
          <w:lang w:eastAsia="ru-RU" w:bidi="ar-SA"/>
        </w:rPr>
        <w:t>Приоритетные направления деятельности МБДОУ по реализации основной общеобразовательной программы дошкольного образования: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Физическое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Познавательное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Художественно-эстетическое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Социально-коммуникативное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Речевое развитие.</w:t>
      </w:r>
    </w:p>
    <w:p w:rsidR="0067593F" w:rsidRPr="008402FF" w:rsidRDefault="008402FF" w:rsidP="00512504">
      <w:pPr>
        <w:widowControl/>
        <w:spacing w:line="240" w:lineRule="auto"/>
        <w:jc w:val="both"/>
        <w:rPr>
          <w:rFonts w:eastAsia="Times New Roman"/>
          <w:b/>
          <w:color w:val="7030A0"/>
          <w:kern w:val="0"/>
          <w:sz w:val="28"/>
          <w:szCs w:val="28"/>
          <w:u w:val="single"/>
          <w:lang w:eastAsia="ar-SA" w:bidi="ar-SA"/>
        </w:rPr>
      </w:pPr>
      <w:r w:rsidRPr="008402FF">
        <w:rPr>
          <w:rFonts w:eastAsia="Times New Roman"/>
          <w:bCs/>
          <w:kern w:val="0"/>
          <w:sz w:val="28"/>
          <w:szCs w:val="28"/>
          <w:lang w:eastAsia="ar-SA" w:bidi="ar-SA"/>
        </w:rPr>
        <w:t>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комплексно-тематическом планировании чаще используются такие виды деятельности, как встречи, праздники, развлечения, проекты, события, новизна и привлекательность.</w:t>
      </w:r>
    </w:p>
    <w:p w:rsidR="00D5513B" w:rsidRDefault="0067593F" w:rsidP="003D453F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>Детский сад посещают</w:t>
      </w:r>
      <w:r w:rsidRPr="0067593F">
        <w:rPr>
          <w:rFonts w:eastAsia="Times New Roman"/>
          <w:kern w:val="0"/>
          <w:sz w:val="28"/>
          <w:szCs w:val="28"/>
          <w:lang w:eastAsia="ar-SA" w:bidi="ar-SA"/>
        </w:rPr>
        <w:t xml:space="preserve"> 1</w:t>
      </w:r>
      <w:r w:rsidR="003237AE">
        <w:rPr>
          <w:rFonts w:eastAsia="Times New Roman"/>
          <w:kern w:val="0"/>
          <w:sz w:val="28"/>
          <w:szCs w:val="28"/>
          <w:lang w:eastAsia="ar-SA" w:bidi="ar-SA"/>
        </w:rPr>
        <w:t>2</w:t>
      </w:r>
      <w:r w:rsidRPr="0067593F">
        <w:rPr>
          <w:rFonts w:eastAsia="Times New Roman"/>
          <w:kern w:val="0"/>
          <w:sz w:val="28"/>
          <w:szCs w:val="28"/>
          <w:lang w:eastAsia="ar-SA" w:bidi="ar-SA"/>
        </w:rPr>
        <w:t>0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воспитанников в возрасте от </w:t>
      </w:r>
      <w:r w:rsidRPr="0067593F">
        <w:rPr>
          <w:rFonts w:eastAsia="Times New Roman"/>
          <w:kern w:val="0"/>
          <w:sz w:val="28"/>
          <w:szCs w:val="28"/>
          <w:lang w:eastAsia="ar-SA" w:bidi="ar-SA"/>
        </w:rPr>
        <w:t>2 до 7 лет. В детском саду функционирует 7 групп общеразвивающей направленности.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Отслеживание уровней развития детей осуществляется на основе педагогической диагностики.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Формы проведения диагностики: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диагностические занятия (по каждому разделу программы);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диагностические срезы;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наблюдения, итоговые занятия;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 xml:space="preserve">- </w:t>
      </w:r>
      <w:proofErr w:type="spellStart"/>
      <w:r w:rsidRPr="007F004F">
        <w:rPr>
          <w:rFonts w:eastAsia="Times New Roman"/>
          <w:kern w:val="0"/>
          <w:sz w:val="28"/>
          <w:szCs w:val="28"/>
          <w:lang w:eastAsia="ru-RU" w:bidi="ar-SA"/>
        </w:rPr>
        <w:t>взаимопросмотры</w:t>
      </w:r>
      <w:proofErr w:type="spellEnd"/>
      <w:r w:rsidRPr="007F004F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По всем параметрам ведется педагогический мониторинг.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lastRenderedPageBreak/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</w:t>
      </w:r>
      <w:r w:rsidR="00A5295D">
        <w:rPr>
          <w:rFonts w:eastAsia="Times New Roman"/>
          <w:kern w:val="0"/>
          <w:sz w:val="28"/>
          <w:szCs w:val="28"/>
          <w:lang w:eastAsia="ru-RU" w:bidi="ar-SA"/>
        </w:rPr>
        <w:t xml:space="preserve"> процесса в </w:t>
      </w:r>
      <w:r w:rsidRPr="007F004F">
        <w:rPr>
          <w:rFonts w:eastAsia="Times New Roman"/>
          <w:kern w:val="0"/>
          <w:sz w:val="28"/>
          <w:szCs w:val="28"/>
          <w:lang w:eastAsia="ru-RU" w:bidi="ar-SA"/>
        </w:rPr>
        <w:t>ДОУ.</w:t>
      </w:r>
    </w:p>
    <w:p w:rsidR="005C3A1C" w:rsidRPr="005C3A1C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 xml:space="preserve">Для определения эффективности воспитательно-образовательной работы педагогами была проведена оценка выполнения программы, сделан анализ.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078"/>
        <w:gridCol w:w="70"/>
        <w:gridCol w:w="70"/>
        <w:gridCol w:w="70"/>
        <w:gridCol w:w="70"/>
        <w:gridCol w:w="70"/>
        <w:gridCol w:w="70"/>
        <w:gridCol w:w="70"/>
        <w:gridCol w:w="70"/>
      </w:tblGrid>
      <w:tr w:rsidR="005C3A1C" w:rsidRPr="005C3A1C" w:rsidTr="00FF5D71">
        <w:tc>
          <w:tcPr>
            <w:tcW w:w="0" w:type="auto"/>
            <w:vAlign w:val="center"/>
            <w:hideMark/>
          </w:tcPr>
          <w:p w:rsidR="008D6630" w:rsidRDefault="008D6630" w:rsidP="00512504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Р</w:t>
            </w:r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езультаты качества освоения О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бразовательной программы</w:t>
            </w:r>
            <w:r w:rsidR="003D453F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д</w:t>
            </w:r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етского сада на конец 20</w:t>
            </w:r>
            <w:r w:rsidR="0067336F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20</w:t>
            </w:r>
            <w:r w:rsidR="004B69F2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года</w:t>
            </w:r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:</w:t>
            </w:r>
          </w:p>
          <w:p w:rsidR="00653074" w:rsidRPr="009807FF" w:rsidRDefault="00653074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ar-SA" w:bidi="ar-SA"/>
              </w:rPr>
            </w:pPr>
          </w:p>
          <w:p w:rsidR="00797E54" w:rsidRPr="00797E54" w:rsidRDefault="00797E54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b/>
                <w:i/>
                <w:kern w:val="0"/>
                <w:sz w:val="28"/>
                <w:szCs w:val="28"/>
                <w:lang w:eastAsia="ar-SA" w:bidi="ar-SA"/>
              </w:rPr>
            </w:pPr>
            <w:r w:rsidRPr="00797E54">
              <w:rPr>
                <w:rFonts w:eastAsia="Times New Roman"/>
                <w:b/>
                <w:i/>
                <w:kern w:val="0"/>
                <w:sz w:val="28"/>
                <w:szCs w:val="28"/>
                <w:lang w:eastAsia="ar-SA" w:bidi="ar-SA"/>
              </w:rPr>
              <w:t>Образовательные результаты воспитанников:</w:t>
            </w:r>
          </w:p>
          <w:p w:rsidR="00797E54" w:rsidRDefault="00797E54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  <w:p w:rsidR="008D6630" w:rsidRPr="00797E54" w:rsidRDefault="008D6630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512616">
              <w:rPr>
                <w:rFonts w:eastAsia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3634740" cy="1592580"/>
                  <wp:effectExtent l="0" t="19050" r="0" b="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</w:tr>
    </w:tbl>
    <w:p w:rsidR="003237AE" w:rsidRPr="00227E6F" w:rsidRDefault="00152540" w:rsidP="00227E6F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мае 201</w:t>
      </w:r>
      <w:r w:rsidR="0067336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9</w:t>
      </w:r>
      <w:r w:rsidR="003D453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года педагоги д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проводили обследовани</w:t>
      </w:r>
      <w:r w:rsidR="00323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 воспитанников старшей группы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на предмет оценки сформированности пре</w:t>
      </w:r>
      <w:r w:rsidR="00797E5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дпосылок к учебной деятельности.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возможностей распределения и переключения внимания, работоспособности, темпа, целенаправленности деятельности и самоконтроля. </w:t>
      </w:r>
    </w:p>
    <w:p w:rsidR="003237AE" w:rsidRDefault="003237AE" w:rsidP="00227E6F">
      <w:pPr>
        <w:autoSpaceDE w:val="0"/>
        <w:spacing w:line="240" w:lineRule="auto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797E54" w:rsidRDefault="00797E5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512616">
        <w:rPr>
          <w:rFonts w:eastAsia="Times New Roman"/>
          <w:b/>
          <w:i/>
          <w:kern w:val="0"/>
          <w:sz w:val="28"/>
          <w:szCs w:val="28"/>
          <w:lang w:eastAsia="ar-SA" w:bidi="ar-SA"/>
        </w:rPr>
        <w:t>Уровень готовности детей к обучению в школе</w:t>
      </w:r>
    </w:p>
    <w:p w:rsidR="00797E54" w:rsidRPr="00512616" w:rsidRDefault="00797E5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054353" w:rsidRPr="005C3A1C" w:rsidRDefault="00797E54" w:rsidP="00AC0276">
      <w:pPr>
        <w:widowControl/>
        <w:suppressAutoHyphens w:val="0"/>
        <w:spacing w:line="240" w:lineRule="auto"/>
        <w:jc w:val="center"/>
        <w:rPr>
          <w:rFonts w:eastAsiaTheme="minorEastAsia"/>
          <w:sz w:val="28"/>
          <w:szCs w:val="28"/>
          <w:lang w:eastAsia="ru-RU"/>
        </w:rPr>
      </w:pPr>
      <w:r w:rsidRPr="00512616">
        <w:rPr>
          <w:rFonts w:eastAsia="Times New Roman"/>
          <w:b/>
          <w:i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3825240" cy="1645920"/>
            <wp:effectExtent l="0" t="1905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0689" w:rsidRPr="001718FA" w:rsidRDefault="00A60689" w:rsidP="001718FA">
      <w:pPr>
        <w:widowControl/>
        <w:suppressAutoHyphens w:val="0"/>
        <w:spacing w:line="240" w:lineRule="auto"/>
        <w:ind w:left="4" w:right="20" w:firstLine="716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F91271" w:rsidRDefault="00F91271" w:rsidP="00034D4B">
      <w:pPr>
        <w:widowControl/>
        <w:suppressAutoHyphens w:val="0"/>
        <w:spacing w:line="240" w:lineRule="auto"/>
        <w:jc w:val="center"/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  <w:t>Оздоровительная работа</w:t>
      </w:r>
    </w:p>
    <w:p w:rsidR="00F91271" w:rsidRDefault="00F91271" w:rsidP="00F91271">
      <w:pPr>
        <w:widowControl/>
        <w:suppressAutoHyphens w:val="0"/>
        <w:spacing w:line="240" w:lineRule="auto"/>
        <w:ind w:firstLine="709"/>
        <w:jc w:val="both"/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</w:pPr>
      <w:r w:rsidRPr="00F91271"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  <w:t xml:space="preserve"> Важным показателем результатов работы ДОУ является здоровье детей.</w:t>
      </w:r>
    </w:p>
    <w:p w:rsidR="00F91271" w:rsidRDefault="00F91271" w:rsidP="00F91271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 w:rsidRPr="008A1E26">
        <w:rPr>
          <w:rFonts w:eastAsia="Calibri"/>
          <w:kern w:val="0"/>
          <w:sz w:val="28"/>
          <w:szCs w:val="22"/>
          <w:lang w:eastAsia="en-US" w:bidi="ar-SA"/>
        </w:rPr>
        <w:t>Для сохранения физического и психического здоровья большое внимание уделяется режиму работы, расписанию образовательной деят</w:t>
      </w:r>
      <w:r>
        <w:rPr>
          <w:rFonts w:eastAsia="Calibri"/>
          <w:kern w:val="0"/>
          <w:sz w:val="28"/>
          <w:szCs w:val="22"/>
          <w:lang w:eastAsia="en-US" w:bidi="ar-SA"/>
        </w:rPr>
        <w:t>ельности, соблюдению санитарно-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t xml:space="preserve">гигиенических норм. Учебная нагрузка не превышает предельно допустимой нормы. Проводится комплексная диагностика уровня 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lastRenderedPageBreak/>
        <w:t>физического развития и состояния здоровья дошкольников. Мониторинг показателей состояния здоровья детей в конце учебного года, владения двигательными действиями, физической подготовленности выявил позитивные изменения.</w:t>
      </w:r>
    </w:p>
    <w:p w:rsidR="00F61D38" w:rsidRPr="00F61D38" w:rsidRDefault="00F61D38" w:rsidP="00F61D38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287DEF">
        <w:rPr>
          <w:rFonts w:eastAsia="Times New Roman"/>
          <w:kern w:val="0"/>
          <w:sz w:val="28"/>
          <w:szCs w:val="28"/>
          <w:lang w:eastAsia="ar-SA" w:bidi="ar-SA"/>
        </w:rPr>
        <w:t xml:space="preserve">       П</w:t>
      </w:r>
      <w:r w:rsidR="00152540">
        <w:rPr>
          <w:rFonts w:eastAsia="Times New Roman"/>
          <w:kern w:val="0"/>
          <w:sz w:val="28"/>
          <w:szCs w:val="28"/>
          <w:lang w:eastAsia="ar-SA" w:bidi="ar-SA"/>
        </w:rPr>
        <w:t>оказатели заболеваемости за 20</w:t>
      </w:r>
      <w:r w:rsidR="0067336F">
        <w:rPr>
          <w:rFonts w:eastAsia="Times New Roman"/>
          <w:kern w:val="0"/>
          <w:sz w:val="28"/>
          <w:szCs w:val="28"/>
          <w:lang w:eastAsia="ar-SA" w:bidi="ar-SA"/>
        </w:rPr>
        <w:t>19-20</w:t>
      </w:r>
      <w:r w:rsidRPr="00287DEF">
        <w:rPr>
          <w:rFonts w:eastAsia="Times New Roman"/>
          <w:kern w:val="0"/>
          <w:sz w:val="28"/>
          <w:szCs w:val="28"/>
          <w:lang w:eastAsia="ar-SA" w:bidi="ar-SA"/>
        </w:rPr>
        <w:t>год обусловлены обострением эпидемиологической обстановки по заболеваемости ОР</w:t>
      </w:r>
      <w:r>
        <w:rPr>
          <w:rFonts w:eastAsia="Times New Roman"/>
          <w:kern w:val="0"/>
          <w:sz w:val="28"/>
          <w:szCs w:val="28"/>
          <w:lang w:eastAsia="ar-SA" w:bidi="ar-SA"/>
        </w:rPr>
        <w:t>ВИ и гриппом зимой и весной</w:t>
      </w:r>
      <w:r w:rsidRPr="00287DEF">
        <w:rPr>
          <w:rFonts w:eastAsia="Times New Roman"/>
          <w:kern w:val="0"/>
          <w:sz w:val="28"/>
          <w:szCs w:val="28"/>
          <w:lang w:eastAsia="ar-SA" w:bidi="ar-SA"/>
        </w:rPr>
        <w:t xml:space="preserve"> среди детского населения региона.</w:t>
      </w:r>
    </w:p>
    <w:p w:rsidR="00F91271" w:rsidRPr="00F91271" w:rsidRDefault="00F91271" w:rsidP="00F91271">
      <w:pPr>
        <w:widowControl/>
        <w:suppressAutoHyphens w:val="0"/>
        <w:spacing w:line="240" w:lineRule="auto"/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091D47" w:rsidRPr="005C3A1C" w:rsidRDefault="00091D47" w:rsidP="00034D4B">
      <w:pPr>
        <w:widowControl/>
        <w:suppressAutoHyphens w:val="0"/>
        <w:spacing w:line="240" w:lineRule="auto"/>
        <w:jc w:val="center"/>
        <w:rPr>
          <w:rFonts w:eastAsia="Times New Roman"/>
          <w:i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  <w:t>Воспитательная работа</w:t>
      </w:r>
    </w:p>
    <w:p w:rsidR="00ED46AF" w:rsidRPr="0033309E" w:rsidRDefault="0033309E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</w:t>
      </w:r>
    </w:p>
    <w:p w:rsidR="008402FF" w:rsidRDefault="008402FF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В 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течение года воспитанники </w:t>
      </w:r>
      <w:r w:rsidRPr="008402FF">
        <w:rPr>
          <w:rFonts w:eastAsia="Times New Roman"/>
          <w:kern w:val="0"/>
          <w:sz w:val="28"/>
          <w:szCs w:val="28"/>
          <w:lang w:eastAsia="ar-SA" w:bidi="ar-SA"/>
        </w:rPr>
        <w:t>принимали активное участие в соревнованиях</w:t>
      </w:r>
      <w:r w:rsidR="003237AE">
        <w:rPr>
          <w:rFonts w:eastAsia="Times New Roman"/>
          <w:kern w:val="0"/>
          <w:sz w:val="28"/>
          <w:szCs w:val="28"/>
          <w:lang w:eastAsia="ar-SA" w:bidi="ar-SA"/>
        </w:rPr>
        <w:t xml:space="preserve"> и конкурсах разного уровня.</w:t>
      </w:r>
    </w:p>
    <w:p w:rsidR="005C3A1C" w:rsidRPr="00A82878" w:rsidRDefault="005C3A1C" w:rsidP="00A82878">
      <w:pPr>
        <w:widowControl/>
        <w:tabs>
          <w:tab w:val="left" w:pos="284"/>
        </w:tabs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kern w:val="0"/>
          <w:sz w:val="28"/>
          <w:szCs w:val="28"/>
          <w:lang w:eastAsia="ru-RU" w:bidi="ar-SA"/>
        </w:rPr>
        <w:tab/>
      </w:r>
      <w:r w:rsidRPr="005C3A1C">
        <w:rPr>
          <w:rFonts w:eastAsia="Times New Roman"/>
          <w:kern w:val="0"/>
          <w:sz w:val="28"/>
          <w:szCs w:val="28"/>
          <w:lang w:eastAsia="ru-RU" w:bidi="ar-SA"/>
        </w:rPr>
        <w:tab/>
        <w:t xml:space="preserve">В </w:t>
      </w:r>
      <w:r w:rsidR="00B95868">
        <w:rPr>
          <w:rFonts w:eastAsia="Times New Roman"/>
          <w:kern w:val="0"/>
          <w:sz w:val="28"/>
          <w:szCs w:val="28"/>
          <w:lang w:eastAsia="ru-RU" w:bidi="ar-SA"/>
        </w:rPr>
        <w:t xml:space="preserve">ДОУ </w:t>
      </w:r>
      <w:r w:rsidRPr="005C3A1C">
        <w:rPr>
          <w:rFonts w:eastAsia="Times New Roman"/>
          <w:kern w:val="0"/>
          <w:sz w:val="28"/>
          <w:szCs w:val="28"/>
          <w:lang w:eastAsia="ru-RU" w:bidi="ar-SA"/>
        </w:rPr>
        <w:t xml:space="preserve">функционирует </w:t>
      </w:r>
      <w:r w:rsidRPr="005C3A1C">
        <w:rPr>
          <w:rFonts w:eastAsia="Times New Roman"/>
          <w:b/>
          <w:i/>
          <w:iCs/>
          <w:kern w:val="0"/>
          <w:sz w:val="28"/>
          <w:szCs w:val="28"/>
          <w:lang w:eastAsia="ru-RU" w:bidi="ar-SA"/>
        </w:rPr>
        <w:t>логопедическая служба</w:t>
      </w:r>
      <w:r w:rsidRPr="005C3A1C">
        <w:rPr>
          <w:rFonts w:eastAsia="Times New Roman"/>
          <w:i/>
          <w:iCs/>
          <w:kern w:val="0"/>
          <w:sz w:val="28"/>
          <w:szCs w:val="28"/>
          <w:lang w:eastAsia="ru-RU" w:bidi="ar-SA"/>
        </w:rPr>
        <w:t xml:space="preserve">, </w:t>
      </w:r>
      <w:r w:rsidRPr="005C3A1C">
        <w:rPr>
          <w:rFonts w:eastAsia="Times New Roman"/>
          <w:iCs/>
          <w:kern w:val="0"/>
          <w:sz w:val="28"/>
          <w:szCs w:val="28"/>
          <w:lang w:eastAsia="ru-RU" w:bidi="ar-SA"/>
        </w:rPr>
        <w:t xml:space="preserve">которая </w:t>
      </w:r>
      <w:r w:rsidRPr="005C3A1C">
        <w:rPr>
          <w:rFonts w:eastAsia="Times New Roman"/>
          <w:kern w:val="0"/>
          <w:sz w:val="28"/>
          <w:szCs w:val="28"/>
          <w:lang w:eastAsia="ru-RU" w:bidi="ar-SA"/>
        </w:rPr>
        <w:t>обеспечивает высокий уровень коррекционно-речевой работы с детьми 5-7 лет путем создания максимально-комфортных условий для всестороннего развития личности с учетом индивидуальных, психофизиологических и интеллектуальных по</w:t>
      </w:r>
      <w:r w:rsidR="00B95868">
        <w:rPr>
          <w:rFonts w:eastAsia="Times New Roman"/>
          <w:kern w:val="0"/>
          <w:sz w:val="28"/>
          <w:szCs w:val="28"/>
          <w:lang w:eastAsia="ru-RU" w:bidi="ar-SA"/>
        </w:rPr>
        <w:t>требностей ребенка</w:t>
      </w:r>
      <w:r w:rsidRPr="005C3A1C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5C3A1C" w:rsidRDefault="005C3A1C" w:rsidP="00512504">
      <w:pPr>
        <w:widowControl/>
        <w:suppressAutoHyphens w:val="0"/>
        <w:spacing w:line="240" w:lineRule="auto"/>
        <w:ind w:left="4" w:firstLine="716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kern w:val="0"/>
          <w:sz w:val="28"/>
          <w:szCs w:val="28"/>
          <w:lang w:eastAsia="ru-RU" w:bidi="ar-SA"/>
        </w:rPr>
        <w:t xml:space="preserve">Коррекционную работу учитель-логопед осуществляет в тесной связи с воспитателями ДОУ - это взаимопомощь, привлечение воспитателей к контролю речевой деятельности детей, </w:t>
      </w:r>
      <w:proofErr w:type="spellStart"/>
      <w:r w:rsidRPr="005C3A1C">
        <w:rPr>
          <w:rFonts w:eastAsia="Times New Roman"/>
          <w:kern w:val="0"/>
          <w:sz w:val="28"/>
          <w:szCs w:val="28"/>
          <w:lang w:eastAsia="ru-RU" w:bidi="ar-SA"/>
        </w:rPr>
        <w:t>взаимопосещение</w:t>
      </w:r>
      <w:proofErr w:type="spellEnd"/>
      <w:r w:rsidRPr="005C3A1C">
        <w:rPr>
          <w:rFonts w:eastAsia="Times New Roman"/>
          <w:kern w:val="0"/>
          <w:sz w:val="28"/>
          <w:szCs w:val="28"/>
          <w:lang w:eastAsia="ru-RU" w:bidi="ar-SA"/>
        </w:rPr>
        <w:t xml:space="preserve"> занятий, выступление на методических объединениях логопедов и педагогических советах ДОУ.</w:t>
      </w:r>
    </w:p>
    <w:p w:rsidR="001718FA" w:rsidRPr="00543190" w:rsidRDefault="001718FA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543190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>
        <w:rPr>
          <w:rFonts w:eastAsia="Times New Roman"/>
          <w:kern w:val="0"/>
          <w:sz w:val="28"/>
          <w:szCs w:val="28"/>
          <w:lang w:eastAsia="ru-RU" w:bidi="ar-SA"/>
        </w:rPr>
        <w:t>Воспитательно-о</w:t>
      </w:r>
      <w:r w:rsidRPr="00543190">
        <w:rPr>
          <w:rFonts w:eastAsia="Times New Roman"/>
          <w:kern w:val="0"/>
          <w:sz w:val="28"/>
          <w:szCs w:val="28"/>
          <w:lang w:eastAsia="ru-RU" w:bidi="ar-SA"/>
        </w:rPr>
        <w:t>бразовательный процесс в ДОУ строится с учетом требований санитарно-гигиенического режима в дошкольных учреждениях.</w:t>
      </w:r>
    </w:p>
    <w:p w:rsidR="001718FA" w:rsidRPr="00543190" w:rsidRDefault="001718FA" w:rsidP="00512504">
      <w:pPr>
        <w:widowControl/>
        <w:suppressAutoHyphens w:val="0"/>
        <w:spacing w:line="240" w:lineRule="auto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  <w:r w:rsidRPr="00543190">
        <w:rPr>
          <w:rFonts w:eastAsia="Times New Roman"/>
          <w:kern w:val="0"/>
          <w:sz w:val="28"/>
          <w:szCs w:val="28"/>
          <w:lang w:eastAsia="ru-RU" w:bidi="ar-SA"/>
        </w:rPr>
        <w:t xml:space="preserve">Выполнение детьми программы </w:t>
      </w:r>
      <w:r w:rsidRPr="005C3A1C">
        <w:rPr>
          <w:rFonts w:eastAsia="Times New Roman"/>
          <w:kern w:val="0"/>
          <w:sz w:val="28"/>
          <w:szCs w:val="28"/>
          <w:lang w:eastAsia="ru-RU" w:bidi="ar-SA"/>
        </w:rPr>
        <w:t>реализуется в полном объеме, о чем свидетельствует педагогический мониторинг.</w:t>
      </w:r>
      <w:r w:rsidRPr="00543190">
        <w:rPr>
          <w:rFonts w:eastAsia="Times New Roman"/>
          <w:kern w:val="0"/>
          <w:sz w:val="28"/>
          <w:szCs w:val="28"/>
          <w:lang w:eastAsia="ru-RU" w:bidi="ar-SA"/>
        </w:rPr>
        <w:t xml:space="preserve">Годовые задачи реализованы в полном объеме. </w:t>
      </w:r>
    </w:p>
    <w:p w:rsidR="001718FA" w:rsidRDefault="001718FA" w:rsidP="005C3A1C">
      <w:pPr>
        <w:widowControl/>
        <w:suppressAutoHyphens w:val="0"/>
        <w:spacing w:line="240" w:lineRule="auto"/>
        <w:ind w:left="4" w:firstLine="716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543190" w:rsidRPr="005C3A1C" w:rsidRDefault="00B95868" w:rsidP="00034D4B">
      <w:pPr>
        <w:widowControl/>
        <w:suppressAutoHyphens w:val="0"/>
        <w:spacing w:line="240" w:lineRule="auto"/>
        <w:jc w:val="center"/>
        <w:rPr>
          <w:rFonts w:eastAsiaTheme="minorEastAsia"/>
          <w:i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b/>
          <w:bCs/>
          <w:i/>
          <w:iCs/>
          <w:kern w:val="0"/>
          <w:sz w:val="28"/>
          <w:szCs w:val="28"/>
          <w:lang w:eastAsia="ru-RU" w:bidi="ar-SA"/>
        </w:rPr>
        <w:t>Дополнительное образование</w:t>
      </w:r>
    </w:p>
    <w:p w:rsidR="00543190" w:rsidRPr="00CD4E79" w:rsidRDefault="008A3B9D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2017 году в д</w:t>
      </w:r>
      <w:r w:rsidR="00543190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 работали кружки по направлениям:</w:t>
      </w:r>
    </w:p>
    <w:p w:rsidR="00CD4E79" w:rsidRPr="00CD4E79" w:rsidRDefault="000F2131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</w:t>
      </w:r>
      <w:r w:rsidR="00CD4E79" w:rsidRPr="00CD4E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ознавательное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:«</w:t>
      </w:r>
      <w:r w:rsidR="00CD4E79" w:rsidRPr="00CD4E79">
        <w:rPr>
          <w:rFonts w:eastAsia="Times New Roman"/>
          <w:kern w:val="0"/>
          <w:sz w:val="28"/>
          <w:szCs w:val="28"/>
          <w:lang w:eastAsia="ar-SA" w:bidi="ar-SA"/>
        </w:rPr>
        <w:t>Юный эколог», «Забавные клеточки»</w:t>
      </w:r>
      <w:r>
        <w:rPr>
          <w:rFonts w:eastAsia="Times New Roman"/>
          <w:kern w:val="0"/>
          <w:sz w:val="28"/>
          <w:szCs w:val="28"/>
          <w:lang w:eastAsia="ar-SA" w:bidi="ar-SA"/>
        </w:rPr>
        <w:t>;</w:t>
      </w:r>
    </w:p>
    <w:p w:rsidR="00543190" w:rsidRPr="005C3A1C" w:rsidRDefault="00543190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художественно-эстетическое: </w:t>
      </w:r>
      <w:r w:rsidR="00CD4E79" w:rsidRPr="00CD4E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«Музыкальная шкатулка», «</w:t>
      </w:r>
      <w:r w:rsidR="00CD4E79" w:rsidRPr="00CD4E79">
        <w:rPr>
          <w:rFonts w:eastAsia="Times New Roman"/>
          <w:kern w:val="0"/>
          <w:sz w:val="28"/>
          <w:szCs w:val="28"/>
          <w:lang w:eastAsia="ar-SA" w:bidi="ar-SA"/>
        </w:rPr>
        <w:t>Театр сказок»</w:t>
      </w:r>
      <w:r w:rsidR="000F2131">
        <w:rPr>
          <w:rFonts w:eastAsia="Times New Roman"/>
          <w:kern w:val="0"/>
          <w:sz w:val="28"/>
          <w:szCs w:val="28"/>
          <w:lang w:eastAsia="ar-SA" w:bidi="ar-SA"/>
        </w:rPr>
        <w:t>,</w:t>
      </w: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«Волшебная кисто</w:t>
      </w:r>
      <w:r w:rsidR="000F2131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чка» (нетрадиционное рисование);</w:t>
      </w:r>
    </w:p>
    <w:p w:rsidR="00A60689" w:rsidRPr="001718FA" w:rsidRDefault="00543190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физкультурно-оздоровительное</w:t>
      </w:r>
      <w:proofErr w:type="gramStart"/>
      <w:r w:rsidR="000F2131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:«</w:t>
      </w:r>
      <w:proofErr w:type="spellStart"/>
      <w:proofErr w:type="gramEnd"/>
      <w:r w:rsidR="00227E6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Мама,папа</w:t>
      </w:r>
      <w:proofErr w:type="spellEnd"/>
      <w:r w:rsidR="00227E6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,я –спортивная семья</w:t>
      </w:r>
      <w:r w:rsidR="000F2131">
        <w:rPr>
          <w:rFonts w:eastAsia="Times New Roman"/>
          <w:kern w:val="0"/>
          <w:sz w:val="28"/>
          <w:szCs w:val="28"/>
          <w:lang w:eastAsia="ar-SA" w:bidi="ar-SA"/>
        </w:rPr>
        <w:t>».</w:t>
      </w:r>
    </w:p>
    <w:p w:rsidR="00A60689" w:rsidRPr="000F2131" w:rsidRDefault="00A60689" w:rsidP="00A60689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0F2131" w:rsidRPr="00034D4B" w:rsidRDefault="000F2131" w:rsidP="000F2131">
      <w:pPr>
        <w:widowControl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0F2131">
        <w:rPr>
          <w:rFonts w:eastAsia="Times New Roman"/>
          <w:b/>
          <w:i/>
          <w:kern w:val="0"/>
          <w:sz w:val="28"/>
          <w:szCs w:val="28"/>
          <w:lang w:eastAsia="ar-SA" w:bidi="ar-SA"/>
        </w:rPr>
        <w:t>Взаимодействие с социальными структурами</w:t>
      </w:r>
    </w:p>
    <w:p w:rsidR="000F2131" w:rsidRDefault="00944928" w:rsidP="004B69F2">
      <w:pPr>
        <w:widowControl/>
        <w:spacing w:line="240" w:lineRule="auto"/>
        <w:jc w:val="both"/>
        <w:rPr>
          <w:sz w:val="28"/>
          <w:szCs w:val="28"/>
        </w:rPr>
      </w:pPr>
      <w:r w:rsidRPr="00944928">
        <w:rPr>
          <w:sz w:val="28"/>
          <w:szCs w:val="28"/>
        </w:rPr>
        <w:t>Для повышения качества воспитательно-образовательного процесса и реализации годовых задач детский сад сотрудничает с окружающим социумом. Цели взаимодействия способствуют разностороннему развитию воспитанников.</w:t>
      </w:r>
    </w:p>
    <w:p w:rsidR="00B8728F" w:rsidRPr="004B69F2" w:rsidRDefault="00B8728F" w:rsidP="004B69F2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3119"/>
        <w:gridCol w:w="6520"/>
      </w:tblGrid>
      <w:tr w:rsidR="00042D5E" w:rsidRPr="000F2131" w:rsidTr="00042D5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042D5E" w:rsidP="00944928">
            <w:pPr>
              <w:keepNext/>
              <w:widowControl/>
              <w:tabs>
                <w:tab w:val="num" w:pos="0"/>
              </w:tabs>
              <w:spacing w:before="240" w:after="60" w:line="240" w:lineRule="auto"/>
              <w:jc w:val="center"/>
              <w:outlineLvl w:val="0"/>
              <w:rPr>
                <w:rFonts w:eastAsia="Times New Roman" w:cs="Arial"/>
                <w:bCs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 w:cs="Arial"/>
                <w:sz w:val="24"/>
                <w:szCs w:val="24"/>
                <w:lang w:eastAsia="ar-SA" w:bidi="ar-SA"/>
              </w:rPr>
              <w:t>Учреждение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F2131">
            <w:pPr>
              <w:autoSpaceDE w:val="0"/>
              <w:spacing w:line="240" w:lineRule="auto"/>
              <w:ind w:left="567"/>
              <w:jc w:val="center"/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</w:pPr>
          </w:p>
          <w:p w:rsidR="00042D5E" w:rsidRPr="000F2131" w:rsidRDefault="00042D5E" w:rsidP="000F2131">
            <w:pPr>
              <w:autoSpaceDE w:val="0"/>
              <w:spacing w:line="240" w:lineRule="auto"/>
              <w:ind w:right="-392"/>
              <w:jc w:val="center"/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  <w:t>Формы работы</w:t>
            </w:r>
          </w:p>
        </w:tc>
      </w:tr>
      <w:tr w:rsidR="00042D5E" w:rsidRPr="000F2131" w:rsidTr="00042D5E">
        <w:trPr>
          <w:trHeight w:val="4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2F2892" w:rsidP="000F2131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МБОУ СОШ № 1,6,8,15,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42D5E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Подготовка детей к обучению в школе</w:t>
            </w:r>
          </w:p>
          <w:p w:rsidR="00042D5E" w:rsidRPr="000F2131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Посещение школьных уроков детьми подготовительной группы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2F2892" w:rsidP="002F2892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Городская библиотека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42D5E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Посещени</w:t>
            </w:r>
            <w:r w:rsidR="00653074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е библиотеки, проведение </w:t>
            </w: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бесед, праздников </w:t>
            </w: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lastRenderedPageBreak/>
              <w:t>по ознакомлению с художественной литературой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.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Default="002F2892" w:rsidP="00AC3F82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lastRenderedPageBreak/>
              <w:t>Театры, ДДЮТ</w:t>
            </w:r>
          </w:p>
          <w:p w:rsidR="002F2892" w:rsidRPr="00AC3F82" w:rsidRDefault="002F2892" w:rsidP="00AC3F82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B72D33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Выступления детей, просмотр спектаклей и концертов.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B72D33" w:rsidRDefault="002F2892" w:rsidP="002F2892">
            <w:pPr>
              <w:autoSpaceDE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М</w:t>
            </w:r>
            <w:r w:rsidR="00042D5E"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узе</w:t>
            </w: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и ….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B72D33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Экскурсии в музей,</w:t>
            </w: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проведение праздников.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Default="00042D5E" w:rsidP="00AC3F82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Прот</w:t>
            </w: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ивопожарная Служба </w:t>
            </w:r>
          </w:p>
          <w:p w:rsidR="002F2892" w:rsidRPr="00BE733D" w:rsidRDefault="002F2892" w:rsidP="00AC3F82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BE733D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Экскурсии, досуги</w:t>
            </w:r>
          </w:p>
        </w:tc>
      </w:tr>
      <w:tr w:rsidR="00F025EC" w:rsidRPr="000F2131" w:rsidTr="00F025EC">
        <w:trPr>
          <w:trHeight w:val="79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5EC" w:rsidRPr="000F2131" w:rsidRDefault="00F025EC" w:rsidP="000F2131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Педагогический колледж</w:t>
            </w:r>
          </w:p>
          <w:p w:rsidR="00F025EC" w:rsidRPr="000F2131" w:rsidRDefault="00F025EC" w:rsidP="000F2131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EC" w:rsidRPr="000F2131" w:rsidRDefault="00F025EC" w:rsidP="000F2131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Практика студентов на базе ДОУ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.</w:t>
            </w:r>
          </w:p>
          <w:p w:rsidR="00F025EC" w:rsidRPr="000F2131" w:rsidRDefault="00F025EC" w:rsidP="000F2131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Повышение квалификации педагогических кадров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:</w:t>
            </w:r>
          </w:p>
          <w:p w:rsidR="00F025EC" w:rsidRPr="000F2131" w:rsidRDefault="00F025EC" w:rsidP="00F025EC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круглые столы, семинары,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курсы.</w:t>
            </w:r>
          </w:p>
        </w:tc>
      </w:tr>
    </w:tbl>
    <w:p w:rsidR="00CD4E79" w:rsidRDefault="00CD4E79" w:rsidP="00543190">
      <w:pPr>
        <w:widowControl/>
        <w:suppressAutoHyphens w:val="0"/>
        <w:spacing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 w:bidi="ar-SA"/>
        </w:rPr>
      </w:pPr>
    </w:p>
    <w:p w:rsidR="00B95868" w:rsidRDefault="001718FA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b/>
          <w:kern w:val="0"/>
          <w:sz w:val="28"/>
          <w:szCs w:val="28"/>
          <w:lang w:eastAsia="ru-RU" w:bidi="ar-SA"/>
        </w:rPr>
        <w:t>Вывод:</w:t>
      </w:r>
      <w:r w:rsidR="00686DE1">
        <w:rPr>
          <w:rFonts w:eastAsia="Times New Roman"/>
          <w:kern w:val="0"/>
          <w:sz w:val="28"/>
          <w:szCs w:val="28"/>
          <w:lang w:eastAsia="ru-RU" w:bidi="ar-SA"/>
        </w:rPr>
        <w:t xml:space="preserve"> В</w:t>
      </w:r>
      <w:r>
        <w:rPr>
          <w:rFonts w:eastAsia="Times New Roman"/>
          <w:kern w:val="0"/>
          <w:sz w:val="28"/>
          <w:szCs w:val="28"/>
          <w:lang w:eastAsia="ru-RU" w:bidi="ar-SA"/>
        </w:rPr>
        <w:t xml:space="preserve"> ДОУ</w:t>
      </w:r>
      <w:r w:rsidRPr="005C3A1C">
        <w:rPr>
          <w:rFonts w:eastAsia="Times New Roman"/>
          <w:kern w:val="0"/>
          <w:sz w:val="28"/>
          <w:szCs w:val="28"/>
          <w:lang w:eastAsia="ru-RU" w:bidi="ar-SA"/>
        </w:rPr>
        <w:t xml:space="preserve"> созданы условия для организации дополнительного образования обучающихся, расширения их кругозора, социализации в обществе.</w:t>
      </w:r>
    </w:p>
    <w:p w:rsidR="005B5066" w:rsidRPr="009807FF" w:rsidRDefault="005B5066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B067AE" w:rsidRPr="00B067AE" w:rsidRDefault="00686DE1" w:rsidP="00B067AE">
      <w:pPr>
        <w:widowControl/>
        <w:suppressAutoHyphens w:val="0"/>
        <w:spacing w:line="240" w:lineRule="auto"/>
        <w:ind w:left="840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eastAsia="ru-RU" w:bidi="ar-SA"/>
        </w:rPr>
        <w:t>IV.</w:t>
      </w:r>
      <w:r w:rsidR="00B067AE" w:rsidRPr="00B067AE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функционирования внутренней системы оценки качества образования</w:t>
      </w:r>
    </w:p>
    <w:p w:rsidR="00D42970" w:rsidRPr="006C6C19" w:rsidRDefault="00D42970" w:rsidP="006C6C19">
      <w:pPr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2C201B" w:rsidRDefault="00686DE1" w:rsidP="000F044D">
      <w:pPr>
        <w:widowControl/>
        <w:suppressAutoHyphens w:val="0"/>
        <w:spacing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д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 утверждено положение о внутренней системе оценки ка</w:t>
      </w:r>
      <w:r w:rsidR="00D4297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чества образования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2C201B" w:rsidRPr="006B1243">
        <w:rPr>
          <w:rFonts w:eastAsia="Times New Roman"/>
          <w:sz w:val="28"/>
          <w:szCs w:val="28"/>
        </w:rPr>
        <w:t xml:space="preserve">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образования. </w:t>
      </w:r>
    </w:p>
    <w:p w:rsidR="00B067AE" w:rsidRPr="00B067AE" w:rsidRDefault="00B067AE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Мониторинг качества обр</w:t>
      </w:r>
      <w:r w:rsidR="002F2892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азовательной деятельности в 2017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показал хорошую работу педагогического коллектива по всем показателям.</w:t>
      </w:r>
    </w:p>
    <w:p w:rsidR="00B067AE" w:rsidRPr="00B067AE" w:rsidRDefault="00B067AE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Состояние здоровья и физ</w:t>
      </w:r>
      <w:r w:rsidR="00D4297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ического развития воспитанников 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удовлетворит</w:t>
      </w:r>
      <w:r w:rsidR="006C6C1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ельные. 89%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обучению. В течение года воспитанники Детского сада успешно участвовали в конкурсах и мероприятиях различного уровня.</w:t>
      </w:r>
    </w:p>
    <w:p w:rsidR="00B067AE" w:rsidRPr="00B067AE" w:rsidRDefault="002C201B" w:rsidP="000F044D">
      <w:pPr>
        <w:tabs>
          <w:tab w:val="left" w:pos="388"/>
        </w:tabs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2C201B">
        <w:rPr>
          <w:rFonts w:eastAsia="Times New Roman"/>
          <w:kern w:val="0"/>
          <w:sz w:val="28"/>
          <w:szCs w:val="28"/>
          <w:lang w:eastAsia="ru-RU" w:bidi="ar-SA"/>
        </w:rPr>
        <w:t xml:space="preserve">В ДОУ была проведена </w:t>
      </w:r>
      <w:r w:rsidRPr="002C201B">
        <w:rPr>
          <w:rFonts w:eastAsia="Times New Roman"/>
          <w:bCs/>
          <w:i/>
          <w:iCs/>
          <w:kern w:val="0"/>
          <w:sz w:val="28"/>
          <w:szCs w:val="28"/>
          <w:lang w:eastAsia="ru-RU" w:bidi="ar-SA"/>
        </w:rPr>
        <w:t>независимая оценка качества образовательной деятельности</w:t>
      </w:r>
      <w:r w:rsidRPr="002C201B">
        <w:rPr>
          <w:rFonts w:eastAsia="Calibri"/>
          <w:kern w:val="0"/>
          <w:sz w:val="28"/>
          <w:szCs w:val="28"/>
          <w:lang w:eastAsia="ru-RU" w:bidi="ar-SA"/>
        </w:rPr>
        <w:t xml:space="preserve">. В </w:t>
      </w:r>
      <w:r w:rsidRPr="002C201B">
        <w:rPr>
          <w:rFonts w:eastAsia="Times New Roman"/>
          <w:kern w:val="0"/>
          <w:sz w:val="28"/>
          <w:szCs w:val="28"/>
          <w:lang w:eastAsia="ru-RU" w:bidi="ar-SA"/>
        </w:rPr>
        <w:t>оценивании качества образовательной деятельности при</w:t>
      </w:r>
      <w:r w:rsidR="00686DE1">
        <w:rPr>
          <w:rFonts w:eastAsia="Times New Roman"/>
          <w:kern w:val="0"/>
          <w:sz w:val="28"/>
          <w:szCs w:val="28"/>
          <w:lang w:eastAsia="ru-RU" w:bidi="ar-SA"/>
        </w:rPr>
        <w:t>нимали участие семьи воспитанников ДОУ</w:t>
      </w:r>
      <w:r w:rsidRPr="002C201B">
        <w:rPr>
          <w:rFonts w:eastAsia="Times New Roman"/>
          <w:kern w:val="0"/>
          <w:sz w:val="28"/>
          <w:szCs w:val="28"/>
          <w:lang w:eastAsia="ru-RU" w:bidi="ar-SA"/>
        </w:rPr>
        <w:t>. Это позволило сделать выводы об уровне удовлетворенности предоставляемыми услугами, выявить проблемные моменты и принять своевременные меры по коррекции деятельности ДОУ.</w:t>
      </w:r>
    </w:p>
    <w:p w:rsidR="006C6C19" w:rsidRPr="00B067AE" w:rsidRDefault="006C6C19" w:rsidP="000F044D">
      <w:pPr>
        <w:widowControl/>
        <w:suppressAutoHyphens w:val="0"/>
        <w:spacing w:line="240" w:lineRule="auto"/>
        <w:ind w:left="8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B067AE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Вывод: </w:t>
      </w:r>
      <w:r w:rsidRPr="00B067AE">
        <w:rPr>
          <w:rFonts w:eastAsia="Times New Roman"/>
          <w:kern w:val="0"/>
          <w:sz w:val="28"/>
          <w:szCs w:val="28"/>
          <w:lang w:eastAsia="ru-RU" w:bidi="ar-SA"/>
        </w:rPr>
        <w:t>В дошкольной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:rsidR="00B95868" w:rsidRDefault="00B95868" w:rsidP="005C3A1C">
      <w:pPr>
        <w:widowControl/>
        <w:suppressAutoHyphens w:val="0"/>
        <w:spacing w:line="240" w:lineRule="auto"/>
        <w:ind w:left="4" w:firstLine="71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1679AA" w:rsidRDefault="00686DE1" w:rsidP="00686DE1">
      <w:pPr>
        <w:pStyle w:val="a5"/>
        <w:widowControl/>
        <w:suppressAutoHyphens w:val="0"/>
        <w:spacing w:line="240" w:lineRule="auto"/>
        <w:ind w:left="2520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val="en-US" w:eastAsia="ru-RU" w:bidi="ar-SA"/>
        </w:rPr>
        <w:t>V</w:t>
      </w:r>
      <w:r w:rsidRPr="00F01AAC">
        <w:rPr>
          <w:rFonts w:eastAsia="Arial"/>
          <w:b/>
          <w:bCs/>
          <w:kern w:val="0"/>
          <w:sz w:val="28"/>
          <w:szCs w:val="28"/>
          <w:lang w:eastAsia="ru-RU" w:bidi="ar-SA"/>
        </w:rPr>
        <w:t>.</w:t>
      </w:r>
      <w:r w:rsidR="001679AA" w:rsidRPr="001679AA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кадрового обеспечения</w:t>
      </w:r>
    </w:p>
    <w:p w:rsidR="001679AA" w:rsidRDefault="001679AA" w:rsidP="001679AA">
      <w:pPr>
        <w:pStyle w:val="a5"/>
        <w:widowControl/>
        <w:suppressAutoHyphens w:val="0"/>
        <w:spacing w:line="240" w:lineRule="auto"/>
        <w:ind w:left="1800"/>
        <w:rPr>
          <w:rFonts w:eastAsia="Arial"/>
          <w:b/>
          <w:bCs/>
          <w:kern w:val="0"/>
          <w:sz w:val="28"/>
          <w:szCs w:val="28"/>
          <w:lang w:eastAsia="ru-RU" w:bidi="ar-SA"/>
        </w:rPr>
      </w:pPr>
    </w:p>
    <w:p w:rsidR="007163CB" w:rsidRPr="000B3E74" w:rsidRDefault="001679AA" w:rsidP="00F60CC0">
      <w:pPr>
        <w:autoSpaceDE w:val="0"/>
        <w:spacing w:line="240" w:lineRule="auto"/>
        <w:ind w:left="207"/>
        <w:jc w:val="both"/>
        <w:rPr>
          <w:rFonts w:eastAsia="Times New Roman"/>
          <w:b/>
          <w:color w:val="7030A0"/>
          <w:kern w:val="0"/>
          <w:sz w:val="28"/>
          <w:szCs w:val="28"/>
          <w:lang w:eastAsia="ar-SA" w:bidi="ar-SA"/>
        </w:rPr>
      </w:pPr>
      <w:r w:rsidRPr="000B3E74">
        <w:rPr>
          <w:rFonts w:eastAsia="Times New Roman"/>
          <w:kern w:val="0"/>
          <w:sz w:val="28"/>
          <w:szCs w:val="28"/>
          <w:lang w:eastAsia="ar-SA" w:bidi="ar-SA"/>
        </w:rPr>
        <w:t xml:space="preserve">МБДОУ </w:t>
      </w:r>
      <w:r w:rsidR="002F2892" w:rsidRPr="000B3E74">
        <w:rPr>
          <w:rFonts w:eastAsia="Times New Roman"/>
          <w:kern w:val="0"/>
          <w:sz w:val="28"/>
          <w:szCs w:val="28"/>
          <w:lang w:eastAsia="ar-SA" w:bidi="ar-SA"/>
        </w:rPr>
        <w:t xml:space="preserve"> ЦРР-</w:t>
      </w:r>
      <w:r w:rsidRPr="000B3E74">
        <w:rPr>
          <w:rFonts w:eastAsia="Times New Roman"/>
          <w:kern w:val="0"/>
          <w:sz w:val="28"/>
          <w:szCs w:val="28"/>
          <w:lang w:eastAsia="ar-SA" w:bidi="ar-SA"/>
        </w:rPr>
        <w:t>детский сад</w:t>
      </w:r>
      <w:r w:rsidR="002F2892" w:rsidRPr="000B3E74">
        <w:rPr>
          <w:rFonts w:eastAsia="Times New Roman"/>
          <w:kern w:val="0"/>
          <w:sz w:val="28"/>
          <w:szCs w:val="28"/>
          <w:lang w:eastAsia="ar-SA" w:bidi="ar-SA"/>
        </w:rPr>
        <w:t xml:space="preserve"> №8 «Радуга</w:t>
      </w:r>
      <w:r w:rsidRPr="000B3E74">
        <w:rPr>
          <w:rFonts w:eastAsia="Times New Roman"/>
          <w:kern w:val="0"/>
          <w:sz w:val="28"/>
          <w:szCs w:val="28"/>
          <w:lang w:eastAsia="ar-SA" w:bidi="ar-SA"/>
        </w:rPr>
        <w:t>»</w:t>
      </w:r>
      <w:r w:rsidR="007163CB" w:rsidRPr="000B3E74">
        <w:rPr>
          <w:rFonts w:eastAsia="Times New Roman"/>
          <w:kern w:val="0"/>
          <w:sz w:val="28"/>
          <w:szCs w:val="28"/>
          <w:lang w:eastAsia="ar-SA" w:bidi="ar-SA"/>
        </w:rPr>
        <w:t xml:space="preserve"> на 100% </w:t>
      </w:r>
      <w:r w:rsidRPr="000B3E74">
        <w:rPr>
          <w:rFonts w:eastAsia="Times New Roman"/>
          <w:kern w:val="0"/>
          <w:sz w:val="28"/>
          <w:szCs w:val="28"/>
          <w:lang w:eastAsia="ar-SA" w:bidi="ar-SA"/>
        </w:rPr>
        <w:t>укомплектован штатами.</w:t>
      </w:r>
    </w:p>
    <w:p w:rsidR="000B3E74" w:rsidRDefault="007163CB" w:rsidP="00583968">
      <w:pPr>
        <w:widowControl/>
        <w:autoSpaceDE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0B3E7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Всего работают </w:t>
      </w:r>
      <w:r w:rsidR="000B3E74" w:rsidRPr="000B3E7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21</w:t>
      </w:r>
      <w:r w:rsidRPr="000B3E7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чел</w:t>
      </w:r>
      <w:r w:rsidR="009807FF" w:rsidRPr="000B3E7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овек. </w:t>
      </w:r>
    </w:p>
    <w:p w:rsidR="006C100B" w:rsidRPr="000B3E74" w:rsidRDefault="009807FF" w:rsidP="00583968">
      <w:pPr>
        <w:widowControl/>
        <w:autoSpaceDE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0B3E7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Педагогический коллектив д</w:t>
      </w:r>
      <w:r w:rsidR="007163CB" w:rsidRPr="000B3E7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насчитывает</w:t>
      </w:r>
      <w:r w:rsidR="00583968" w:rsidRPr="000B3E7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: </w:t>
      </w:r>
    </w:p>
    <w:p w:rsidR="006C100B" w:rsidRPr="000B3E74" w:rsidRDefault="000B3E74" w:rsidP="00583968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>воспитатели – 1</w:t>
      </w:r>
      <w:r w:rsidR="0067336F">
        <w:rPr>
          <w:rFonts w:eastAsia="Times New Roman"/>
          <w:kern w:val="0"/>
          <w:sz w:val="28"/>
          <w:szCs w:val="28"/>
          <w:lang w:eastAsia="ar-SA" w:bidi="ar-SA"/>
        </w:rPr>
        <w:t>4</w:t>
      </w:r>
      <w:r w:rsidR="00583968" w:rsidRPr="000B3E74">
        <w:rPr>
          <w:rFonts w:eastAsia="Times New Roman"/>
          <w:kern w:val="0"/>
          <w:sz w:val="28"/>
          <w:szCs w:val="28"/>
          <w:lang w:eastAsia="ar-SA" w:bidi="ar-SA"/>
        </w:rPr>
        <w:t xml:space="preserve">, </w:t>
      </w:r>
    </w:p>
    <w:p w:rsidR="006C100B" w:rsidRPr="000B3E74" w:rsidRDefault="00583968" w:rsidP="00583968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0B3E74">
        <w:rPr>
          <w:rFonts w:eastAsia="Times New Roman"/>
          <w:kern w:val="0"/>
          <w:sz w:val="28"/>
          <w:szCs w:val="28"/>
          <w:lang w:eastAsia="ar-SA" w:bidi="ar-SA"/>
        </w:rPr>
        <w:t>старший воспитатель – 1,</w:t>
      </w:r>
    </w:p>
    <w:p w:rsidR="006C100B" w:rsidRPr="000B3E74" w:rsidRDefault="00583968" w:rsidP="00583968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0B3E74">
        <w:rPr>
          <w:rFonts w:eastAsia="Times New Roman"/>
          <w:kern w:val="0"/>
          <w:sz w:val="28"/>
          <w:szCs w:val="28"/>
          <w:lang w:eastAsia="ar-SA" w:bidi="ar-SA"/>
        </w:rPr>
        <w:t xml:space="preserve"> музыкальный руководитель – 1,</w:t>
      </w:r>
    </w:p>
    <w:p w:rsidR="006C100B" w:rsidRPr="000B3E74" w:rsidRDefault="00583968" w:rsidP="00583968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0B3E74">
        <w:rPr>
          <w:rFonts w:eastAsia="Times New Roman"/>
          <w:kern w:val="0"/>
          <w:sz w:val="28"/>
          <w:szCs w:val="28"/>
          <w:lang w:eastAsia="ar-SA" w:bidi="ar-SA"/>
        </w:rPr>
        <w:lastRenderedPageBreak/>
        <w:t xml:space="preserve"> учитель-логопед – 1, </w:t>
      </w:r>
    </w:p>
    <w:p w:rsidR="006C100B" w:rsidRPr="000B3E74" w:rsidRDefault="00583968" w:rsidP="00583968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0B3E74">
        <w:rPr>
          <w:rFonts w:eastAsia="Times New Roman"/>
          <w:kern w:val="0"/>
          <w:sz w:val="28"/>
          <w:szCs w:val="28"/>
          <w:lang w:eastAsia="ar-SA" w:bidi="ar-SA"/>
        </w:rPr>
        <w:t xml:space="preserve">педагог-психолог -1, </w:t>
      </w:r>
    </w:p>
    <w:p w:rsidR="00EE05F3" w:rsidRDefault="00583968" w:rsidP="00583968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0B3E74">
        <w:rPr>
          <w:rFonts w:eastAsia="Times New Roman"/>
          <w:kern w:val="0"/>
          <w:sz w:val="28"/>
          <w:szCs w:val="28"/>
          <w:lang w:eastAsia="ar-SA" w:bidi="ar-SA"/>
        </w:rPr>
        <w:t>инструктор по физической культуре – 1.</w:t>
      </w:r>
    </w:p>
    <w:p w:rsidR="005B5066" w:rsidRDefault="005B5066" w:rsidP="00583968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9807FF" w:rsidRDefault="00AD1AF9" w:rsidP="00B404CE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AD1AF9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Педагогический стаж </w:t>
      </w:r>
    </w:p>
    <w:p w:rsidR="005B5066" w:rsidRPr="00B404CE" w:rsidRDefault="005B5066" w:rsidP="00B404CE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AD1AF9" w:rsidRDefault="00AD1AF9" w:rsidP="00AD1AF9">
      <w:pPr>
        <w:widowControl/>
        <w:autoSpaceDE w:val="0"/>
        <w:spacing w:line="240" w:lineRule="auto"/>
        <w:jc w:val="center"/>
        <w:rPr>
          <w:rFonts w:eastAsia="Times New Roman"/>
          <w:kern w:val="0"/>
          <w:sz w:val="28"/>
          <w:szCs w:val="28"/>
          <w:lang w:eastAsia="ar-SA" w:bidi="ar-SA"/>
        </w:rPr>
      </w:pPr>
      <w:r w:rsidRPr="004E0C13">
        <w:rPr>
          <w:rFonts w:eastAsia="Times New Roman"/>
          <w:b/>
          <w:i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6200775" cy="3105150"/>
            <wp:effectExtent l="19050" t="0" r="9525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B5066" w:rsidRDefault="005B5066" w:rsidP="009807FF">
      <w:pPr>
        <w:widowControl/>
        <w:suppressAutoHyphens w:val="0"/>
        <w:spacing w:line="240" w:lineRule="auto"/>
        <w:jc w:val="both"/>
        <w:rPr>
          <w:rFonts w:eastAsia="Times New Roman"/>
          <w:bCs/>
          <w:kern w:val="0"/>
          <w:sz w:val="28"/>
          <w:szCs w:val="28"/>
          <w:lang w:eastAsia="ru-RU" w:bidi="ar-SA"/>
        </w:rPr>
      </w:pPr>
    </w:p>
    <w:p w:rsidR="009807FF" w:rsidRPr="009807FF" w:rsidRDefault="009807FF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8973C9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Работа с кадрами в </w:t>
      </w:r>
      <w:r w:rsidR="00152540">
        <w:rPr>
          <w:rFonts w:eastAsia="Times New Roman"/>
          <w:bCs/>
          <w:kern w:val="0"/>
          <w:sz w:val="28"/>
          <w:szCs w:val="28"/>
          <w:lang w:eastAsia="ru-RU" w:bidi="ar-SA"/>
        </w:rPr>
        <w:t>20</w:t>
      </w:r>
      <w:r w:rsidR="0067336F">
        <w:rPr>
          <w:rFonts w:eastAsia="Times New Roman"/>
          <w:bCs/>
          <w:kern w:val="0"/>
          <w:sz w:val="28"/>
          <w:szCs w:val="28"/>
          <w:lang w:eastAsia="ru-RU" w:bidi="ar-SA"/>
        </w:rPr>
        <w:t>19-2020</w:t>
      </w:r>
      <w:r w:rsidRPr="008973C9">
        <w:rPr>
          <w:rFonts w:eastAsia="Times New Roman"/>
          <w:bCs/>
          <w:kern w:val="0"/>
          <w:sz w:val="28"/>
          <w:szCs w:val="28"/>
          <w:lang w:eastAsia="ru-RU" w:bidi="ar-SA"/>
        </w:rPr>
        <w:t>году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>была н</w:t>
      </w:r>
      <w:r w:rsidRPr="008973C9">
        <w:rPr>
          <w:rFonts w:eastAsia="Times New Roman"/>
          <w:kern w:val="0"/>
          <w:sz w:val="28"/>
          <w:szCs w:val="28"/>
          <w:lang w:eastAsia="ru-RU" w:bidi="ar-SA"/>
        </w:rPr>
        <w:t>аправлена на повышение профессионализма, творческого потенциала педагогической культуры педагогов, оказание методической помощи педагогам.</w:t>
      </w:r>
    </w:p>
    <w:p w:rsidR="00653074" w:rsidRDefault="00653074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2C201B" w:rsidRDefault="00711758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711758">
        <w:rPr>
          <w:rFonts w:eastAsia="Times New Roman"/>
          <w:b/>
          <w:i/>
          <w:kern w:val="0"/>
          <w:sz w:val="28"/>
          <w:szCs w:val="28"/>
          <w:lang w:eastAsia="ar-SA" w:bidi="ar-SA"/>
        </w:rPr>
        <w:t>Уровень образования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педагогов МБДОУ </w:t>
      </w:r>
      <w:r w:rsidR="00E008FB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ЦРР 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>д/с</w:t>
      </w:r>
      <w:r w:rsidR="00E008FB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№8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«</w:t>
      </w:r>
      <w:r w:rsidR="00E008FB">
        <w:rPr>
          <w:rFonts w:eastAsia="Times New Roman"/>
          <w:b/>
          <w:i/>
          <w:kern w:val="0"/>
          <w:sz w:val="28"/>
          <w:szCs w:val="28"/>
          <w:lang w:eastAsia="ar-SA" w:bidi="ar-SA"/>
        </w:rPr>
        <w:t>Радуга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>»</w:t>
      </w:r>
    </w:p>
    <w:p w:rsidR="00711758" w:rsidRPr="00711758" w:rsidRDefault="00711758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2C201B" w:rsidRPr="00583968" w:rsidRDefault="00711758" w:rsidP="00711758">
      <w:pPr>
        <w:widowControl/>
        <w:autoSpaceDE w:val="0"/>
        <w:spacing w:line="240" w:lineRule="auto"/>
        <w:jc w:val="center"/>
        <w:rPr>
          <w:rFonts w:eastAsia="Times New Roman"/>
          <w:kern w:val="0"/>
          <w:sz w:val="28"/>
          <w:szCs w:val="28"/>
          <w:lang w:eastAsia="ar-SA" w:bidi="ar-SA"/>
        </w:rPr>
      </w:pPr>
      <w:r w:rsidRPr="002654D8">
        <w:rPr>
          <w:rFonts w:eastAsia="Times New Roman"/>
          <w:b/>
          <w:i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4701540" cy="2179320"/>
            <wp:effectExtent l="19050" t="0" r="2286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97435" w:rsidRDefault="00097435" w:rsidP="007163CB">
      <w:pPr>
        <w:widowControl/>
        <w:suppressAutoHyphens w:val="0"/>
        <w:spacing w:line="240" w:lineRule="auto"/>
        <w:rPr>
          <w:rFonts w:eastAsia="Times New Roman"/>
          <w:kern w:val="0"/>
          <w:sz w:val="28"/>
          <w:szCs w:val="28"/>
          <w:lang w:eastAsia="ru-RU" w:bidi="ar-SA"/>
        </w:rPr>
      </w:pPr>
    </w:p>
    <w:p w:rsidR="007163CB" w:rsidRDefault="00BA6E89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>Все педагоги ДОУ</w:t>
      </w:r>
      <w:r w:rsidR="00711758"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 имеют профессиональное педагогическое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образование. Педагоги постоянно повышают уровень </w:t>
      </w:r>
      <w:r>
        <w:rPr>
          <w:rFonts w:eastAsia="Times New Roman"/>
          <w:kern w:val="0"/>
          <w:sz w:val="28"/>
          <w:szCs w:val="28"/>
          <w:lang w:eastAsia="ru-RU" w:bidi="ar-SA"/>
        </w:rPr>
        <w:t>профессиональной компетентности.</w:t>
      </w:r>
    </w:p>
    <w:p w:rsidR="00097435" w:rsidRDefault="00097435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5B5066" w:rsidRDefault="005B5066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8C3330" w:rsidRDefault="008C3330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8C3330" w:rsidRDefault="008C3330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BA6E89" w:rsidRPr="00BA6E89" w:rsidRDefault="00BA6E89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BA6E89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Уровень квалификации 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>педагогов МБДОУ</w:t>
      </w:r>
      <w:r w:rsidR="00E008FB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ЦРР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д/с </w:t>
      </w:r>
      <w:r w:rsidR="00E008FB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№ 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>«</w:t>
      </w:r>
      <w:r w:rsidR="00E008FB">
        <w:rPr>
          <w:rFonts w:eastAsia="Times New Roman"/>
          <w:b/>
          <w:i/>
          <w:kern w:val="0"/>
          <w:sz w:val="28"/>
          <w:szCs w:val="28"/>
          <w:lang w:eastAsia="ar-SA" w:bidi="ar-SA"/>
        </w:rPr>
        <w:t>Радуга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» </w:t>
      </w:r>
    </w:p>
    <w:p w:rsidR="00BA6E89" w:rsidRDefault="00BA6E89" w:rsidP="007163CB">
      <w:pPr>
        <w:widowControl/>
        <w:suppressAutoHyphens w:val="0"/>
        <w:spacing w:line="240" w:lineRule="auto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F60CC0" w:rsidRDefault="00BA6E89" w:rsidP="00BA6E89">
      <w:pPr>
        <w:widowControl/>
        <w:suppressAutoHyphens w:val="0"/>
        <w:spacing w:line="240" w:lineRule="auto"/>
        <w:jc w:val="center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876594">
        <w:rPr>
          <w:rFonts w:eastAsia="Times New Roman"/>
          <w:noProof/>
          <w:kern w:val="0"/>
          <w:sz w:val="24"/>
          <w:szCs w:val="24"/>
          <w:lang w:eastAsia="ru-RU" w:bidi="ar-SA"/>
        </w:rPr>
        <w:drawing>
          <wp:inline distT="0" distB="0" distL="0" distR="0">
            <wp:extent cx="4663440" cy="2286000"/>
            <wp:effectExtent l="0" t="0" r="2286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60CC0" w:rsidRDefault="00F60CC0" w:rsidP="007163CB">
      <w:pPr>
        <w:widowControl/>
        <w:suppressAutoHyphens w:val="0"/>
        <w:spacing w:line="240" w:lineRule="auto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AD1AF9" w:rsidRPr="00BA6E89" w:rsidRDefault="00C33B0F" w:rsidP="000F044D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Кур</w:t>
      </w:r>
      <w:r w:rsidR="0015254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сы повышения квалификации в 20</w:t>
      </w:r>
      <w:r w:rsidR="0067336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19-2020 </w:t>
      </w: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пр</w:t>
      </w:r>
      <w:r w:rsidR="0015254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ошли </w:t>
      </w:r>
      <w:r w:rsidR="0067336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7</w:t>
      </w:r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работников д</w:t>
      </w:r>
      <w:r w:rsidRPr="00671F23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етского сада, </w:t>
      </w:r>
      <w:r w:rsidR="00BA6E89" w:rsidRPr="00BA6E89">
        <w:rPr>
          <w:rFonts w:eastAsia="Times New Roman"/>
          <w:kern w:val="0"/>
          <w:sz w:val="28"/>
          <w:szCs w:val="28"/>
          <w:lang w:eastAsia="ar-SA" w:bidi="ar-SA"/>
        </w:rPr>
        <w:t>у всех педагогов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ДОУ</w:t>
      </w:r>
      <w:r w:rsidR="00BA6E89" w:rsidRPr="00BA6E89">
        <w:rPr>
          <w:rFonts w:eastAsia="Times New Roman"/>
          <w:kern w:val="0"/>
          <w:sz w:val="28"/>
          <w:szCs w:val="28"/>
          <w:lang w:eastAsia="ar-SA" w:bidi="ar-SA"/>
        </w:rPr>
        <w:t xml:space="preserve"> (100%) пройдены курсы повышения квалификации.</w:t>
      </w:r>
    </w:p>
    <w:p w:rsidR="00BA6E89" w:rsidRPr="00E008FB" w:rsidRDefault="00AD1AF9" w:rsidP="00E008FB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D1AF9">
        <w:rPr>
          <w:rFonts w:eastAsia="Times New Roman"/>
          <w:kern w:val="0"/>
          <w:sz w:val="28"/>
          <w:szCs w:val="28"/>
          <w:lang w:eastAsia="ar-SA" w:bidi="ar-SA"/>
        </w:rPr>
        <w:t xml:space="preserve">Показателем профессионализма педагогов является участие их в конкурсах различного уровня и методических мероприятиях города и района. </w:t>
      </w:r>
    </w:p>
    <w:p w:rsidR="00317DD9" w:rsidRDefault="00CE65A0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CE65A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Педагоги ДОУ э</w:t>
      </w:r>
      <w:r w:rsidR="007163CB"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ффективно участвуют в работе методических объединений, знакомятся с опытом работы своих коллег и других дошкол</w:t>
      </w:r>
      <w:r w:rsidR="00D8374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ьных учреждений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. </w:t>
      </w:r>
    </w:p>
    <w:p w:rsidR="00E008FB" w:rsidRDefault="00CE65A0" w:rsidP="000F044D">
      <w:pPr>
        <w:widowControl/>
        <w:suppressAutoHyphens w:val="0"/>
        <w:spacing w:line="240" w:lineRule="auto"/>
        <w:jc w:val="both"/>
        <w:rPr>
          <w:rFonts w:eastAsia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 каждого педагога ДОУ</w:t>
      </w:r>
      <w:r w:rsidR="00E008F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имеется план по самообразованию.</w:t>
      </w:r>
    </w:p>
    <w:p w:rsidR="008973C9" w:rsidRPr="00EE05F3" w:rsidRDefault="001679AA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1679AA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Вывод: </w:t>
      </w:r>
      <w:r w:rsidR="00317DD9">
        <w:rPr>
          <w:rFonts w:eastAsia="Times New Roman"/>
          <w:kern w:val="0"/>
          <w:sz w:val="28"/>
          <w:szCs w:val="28"/>
          <w:lang w:eastAsia="ru-RU" w:bidi="ar-SA"/>
        </w:rPr>
        <w:t>А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нализ педагогического состава ДОУ позволяет сделать выводы о том,чтопедагогический коллектив </w:t>
      </w:r>
      <w:r w:rsidR="00A258FC">
        <w:rPr>
          <w:rFonts w:eastAsia="Times New Roman"/>
          <w:kern w:val="0"/>
          <w:sz w:val="28"/>
          <w:szCs w:val="28"/>
          <w:lang w:eastAsia="ru-RU" w:bidi="ar-SA"/>
        </w:rPr>
        <w:t xml:space="preserve">квалифицированный, имеет высокий уровень педагогической культуры, перспективный. В ДОУ </w:t>
      </w:r>
      <w:r w:rsidR="006047F6">
        <w:rPr>
          <w:rFonts w:eastAsia="Times New Roman"/>
          <w:kern w:val="0"/>
          <w:sz w:val="28"/>
          <w:szCs w:val="28"/>
          <w:lang w:eastAsia="ru-RU" w:bidi="ar-SA"/>
        </w:rPr>
        <w:t xml:space="preserve">созданы условия для профессионального развития педагогов.  </w:t>
      </w:r>
      <w:r w:rsidR="006047F6"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1679AA" w:rsidRPr="001679AA" w:rsidRDefault="001679AA" w:rsidP="001679AA">
      <w:pPr>
        <w:widowControl/>
        <w:suppressAutoHyphens w:val="0"/>
        <w:spacing w:line="240" w:lineRule="auto"/>
        <w:ind w:left="4" w:right="20" w:firstLine="35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DA678A" w:rsidRDefault="00DA678A" w:rsidP="00DA678A">
      <w:pPr>
        <w:widowControl/>
        <w:suppressAutoHyphens w:val="0"/>
        <w:spacing w:line="240" w:lineRule="auto"/>
        <w:ind w:right="-39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 w:rsidRPr="00DA678A">
        <w:rPr>
          <w:rFonts w:eastAsia="Arial"/>
          <w:b/>
          <w:bCs/>
          <w:kern w:val="0"/>
          <w:sz w:val="28"/>
          <w:szCs w:val="28"/>
          <w:lang w:eastAsia="ru-RU" w:bidi="ar-SA"/>
        </w:rPr>
        <w:t>VI. Оценка учебно-методического и библиотечно-информационного обеспечения</w:t>
      </w:r>
    </w:p>
    <w:p w:rsidR="005A302F" w:rsidRDefault="005A302F" w:rsidP="00DA678A">
      <w:pPr>
        <w:widowControl/>
        <w:suppressAutoHyphens w:val="0"/>
        <w:spacing w:line="240" w:lineRule="auto"/>
        <w:ind w:right="-39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5E7EB5" w:rsidRPr="00B25579" w:rsidRDefault="009749EB" w:rsidP="00E008FB">
      <w:pPr>
        <w:widowControl/>
        <w:suppressAutoHyphens w:val="0"/>
        <w:spacing w:line="240" w:lineRule="auto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</w:t>
      </w:r>
      <w:r w:rsidR="005E7EB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 Методическое обеспечение способствует развитию творческого потенциала педагогов, качественному роступрофессионального мастерства</w:t>
      </w:r>
      <w:r w:rsidR="00B255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методическом кабинете созданы условия для возможности организации совм</w:t>
      </w:r>
      <w:r w:rsidR="00653074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естной деятельности педагогов. </w:t>
      </w:r>
    </w:p>
    <w:p w:rsidR="00461F33" w:rsidRPr="00474C79" w:rsidRDefault="00461F33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Информационное обе</w:t>
      </w:r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спечение д</w:t>
      </w:r>
      <w:r w:rsidR="00474C79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етского сада включает </w:t>
      </w:r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программное обеспечение – позволяет работать с текстовыми редакторами</w:t>
      </w:r>
      <w:r w:rsidR="00474C79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интернет-ресурсами, фото-, видеоматериалами, графическими редакторами.</w:t>
      </w:r>
    </w:p>
    <w:p w:rsidR="00461F33" w:rsidRPr="00474C79" w:rsidRDefault="00823D27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A302F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Выводы: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чебн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о-методический комплекс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в ДОУ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не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доста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точноукомплектован, согласно образовательной программе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  <w:r w:rsidR="005B57C7" w:rsidRPr="005A302F">
        <w:rPr>
          <w:rFonts w:eastAsia="Times New Roman"/>
          <w:kern w:val="0"/>
          <w:sz w:val="28"/>
          <w:szCs w:val="28"/>
          <w:lang w:eastAsia="ru-RU" w:bidi="ar-SA"/>
        </w:rPr>
        <w:t>Информационное обеспечение ДОУ требует пополнения</w:t>
      </w:r>
      <w:r w:rsidR="00B05D75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5A302F" w:rsidRPr="005A302F" w:rsidRDefault="005A302F" w:rsidP="000F044D">
      <w:pPr>
        <w:widowControl/>
        <w:suppressAutoHyphens w:val="0"/>
        <w:spacing w:line="240" w:lineRule="auto"/>
        <w:ind w:right="1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FB2974" w:rsidRPr="00FB2974" w:rsidRDefault="00317DD9" w:rsidP="00FB2974">
      <w:pPr>
        <w:ind w:right="-39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eastAsia="ru-RU" w:bidi="ar-SA"/>
        </w:rPr>
        <w:t>VII.</w:t>
      </w:r>
      <w:r w:rsidR="00FB2974" w:rsidRPr="00FB2974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материально-технической базы</w:t>
      </w:r>
    </w:p>
    <w:p w:rsidR="00FB2974" w:rsidRPr="00FB2974" w:rsidRDefault="00FB2974" w:rsidP="00FB2974">
      <w:pPr>
        <w:widowControl/>
        <w:suppressAutoHyphens w:val="0"/>
        <w:spacing w:line="240" w:lineRule="auto"/>
        <w:ind w:left="4" w:right="20" w:firstLine="35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152540" w:rsidRDefault="00103CC0" w:rsidP="000F044D">
      <w:pPr>
        <w:widowControl/>
        <w:spacing w:line="240" w:lineRule="auto"/>
        <w:jc w:val="both"/>
        <w:rPr>
          <w:rFonts w:eastAsia="Times New Roman"/>
          <w:bCs/>
          <w:iCs/>
          <w:kern w:val="0"/>
          <w:sz w:val="28"/>
          <w:szCs w:val="28"/>
          <w:lang w:eastAsia="ar-SA" w:bidi="ar-SA"/>
        </w:rPr>
      </w:pPr>
      <w:r w:rsidRPr="0067336F">
        <w:rPr>
          <w:rFonts w:eastAsia="Times New Roman"/>
          <w:kern w:val="0"/>
          <w:sz w:val="28"/>
          <w:szCs w:val="28"/>
          <w:lang w:eastAsia="ar-SA" w:bidi="ar-SA"/>
        </w:rPr>
        <w:lastRenderedPageBreak/>
        <w:t xml:space="preserve">Детский сад располагается в </w:t>
      </w:r>
      <w:r w:rsidR="00E008FB" w:rsidRPr="0067336F">
        <w:rPr>
          <w:rFonts w:eastAsia="Times New Roman"/>
          <w:kern w:val="0"/>
          <w:sz w:val="28"/>
          <w:szCs w:val="28"/>
          <w:lang w:eastAsia="ar-SA" w:bidi="ar-SA"/>
        </w:rPr>
        <w:t>одноэтажном</w:t>
      </w:r>
      <w:r w:rsidRPr="0067336F">
        <w:rPr>
          <w:rFonts w:eastAsia="Times New Roman"/>
          <w:kern w:val="0"/>
          <w:sz w:val="28"/>
          <w:szCs w:val="28"/>
          <w:lang w:eastAsia="ar-SA" w:bidi="ar-SA"/>
        </w:rPr>
        <w:t xml:space="preserve"> кирпичном здании, построенном в 1992</w:t>
      </w:r>
      <w:r w:rsidR="008B2D26" w:rsidRPr="0067336F">
        <w:rPr>
          <w:rFonts w:eastAsia="Times New Roman"/>
          <w:kern w:val="0"/>
          <w:sz w:val="28"/>
          <w:szCs w:val="28"/>
          <w:lang w:eastAsia="ar-SA" w:bidi="ar-SA"/>
        </w:rPr>
        <w:t xml:space="preserve">году. </w:t>
      </w:r>
      <w:r w:rsidR="008B2D26" w:rsidRPr="0067336F">
        <w:rPr>
          <w:rFonts w:eastAsia="Times New Roman"/>
          <w:kern w:val="0"/>
          <w:sz w:val="28"/>
          <w:szCs w:val="28"/>
          <w:lang w:eastAsia="ru-RU" w:bidi="ar-SA"/>
        </w:rPr>
        <w:t>Здание детского сада светлое, имеется централизованное отопление, водопровод, канализация, сантехническое оборудование в удовлетворительном состоянии.</w:t>
      </w:r>
      <w:r w:rsidRPr="0067336F">
        <w:rPr>
          <w:rFonts w:eastAsia="Times New Roman"/>
          <w:kern w:val="0"/>
          <w:sz w:val="28"/>
          <w:szCs w:val="28"/>
          <w:lang w:eastAsia="ar-SA" w:bidi="ar-SA"/>
        </w:rPr>
        <w:t>Территория детского сада имеет ограждение</w:t>
      </w:r>
      <w:r w:rsidR="00152540" w:rsidRPr="0067336F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103CC0" w:rsidRPr="008A1E26" w:rsidRDefault="0015254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bCs/>
          <w:iCs/>
          <w:kern w:val="0"/>
          <w:sz w:val="28"/>
          <w:szCs w:val="28"/>
          <w:lang w:eastAsia="ar-SA" w:bidi="ar-SA"/>
        </w:rPr>
        <w:t>В</w:t>
      </w:r>
      <w:r w:rsidR="00103CC0" w:rsidRPr="008A1E26">
        <w:rPr>
          <w:rFonts w:eastAsia="Times New Roman"/>
          <w:bCs/>
          <w:iCs/>
          <w:kern w:val="0"/>
          <w:sz w:val="28"/>
          <w:szCs w:val="28"/>
          <w:lang w:eastAsia="ar-SA" w:bidi="ar-SA"/>
        </w:rPr>
        <w:t xml:space="preserve"> детском саду </w:t>
      </w:r>
      <w:r w:rsidR="00103CC0" w:rsidRPr="00090386">
        <w:rPr>
          <w:rFonts w:eastAsia="Times New Roman"/>
          <w:bCs/>
          <w:i/>
          <w:iCs/>
          <w:kern w:val="0"/>
          <w:sz w:val="28"/>
          <w:szCs w:val="28"/>
          <w:lang w:eastAsia="ar-SA" w:bidi="ar-SA"/>
        </w:rPr>
        <w:t>7 групповых помещений</w:t>
      </w:r>
      <w:proofErr w:type="gramStart"/>
      <w:r w:rsidR="00103CC0" w:rsidRPr="008A1E26">
        <w:rPr>
          <w:rFonts w:eastAsia="Times New Roman"/>
          <w:bCs/>
          <w:iCs/>
          <w:kern w:val="0"/>
          <w:sz w:val="28"/>
          <w:szCs w:val="28"/>
          <w:lang w:eastAsia="ar-SA" w:bidi="ar-SA"/>
        </w:rPr>
        <w:t>.</w:t>
      </w:r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>.</w:t>
      </w:r>
      <w:proofErr w:type="gramEnd"/>
    </w:p>
    <w:p w:rsidR="00103CC0" w:rsidRPr="008A1E26" w:rsidRDefault="00103CC0" w:rsidP="000F044D">
      <w:pPr>
        <w:widowControl/>
        <w:spacing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kern w:val="0"/>
          <w:sz w:val="28"/>
          <w:szCs w:val="28"/>
          <w:lang w:eastAsia="ar-SA" w:bidi="ar-SA"/>
        </w:rPr>
        <w:t>Материально-техническая и развивающая среда МБДОУ детский сад «</w:t>
      </w:r>
      <w:r w:rsidR="00152540">
        <w:rPr>
          <w:rFonts w:eastAsia="Times New Roman"/>
          <w:kern w:val="0"/>
          <w:sz w:val="28"/>
          <w:szCs w:val="28"/>
          <w:lang w:eastAsia="ar-SA" w:bidi="ar-SA"/>
        </w:rPr>
        <w:t>Радуга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» соответствует всем санитарно-гигиеническим требованиям. 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kern w:val="0"/>
          <w:sz w:val="28"/>
          <w:szCs w:val="28"/>
          <w:lang w:eastAsia="ar-SA" w:bidi="ar-SA"/>
        </w:rPr>
        <w:t>Познавательное и социально-личностное развитие ребенка осуществляется в следующих помещениях:</w:t>
      </w:r>
    </w:p>
    <w:p w:rsidR="00103CC0" w:rsidRPr="008A1E26" w:rsidRDefault="00103CC0" w:rsidP="000F044D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090386">
        <w:rPr>
          <w:rFonts w:eastAsia="Times New Roman"/>
          <w:i/>
          <w:kern w:val="0"/>
          <w:sz w:val="28"/>
          <w:szCs w:val="28"/>
          <w:lang w:eastAsia="ar-SA" w:bidi="ar-SA"/>
        </w:rPr>
        <w:t>Групповые комнаты.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 Во всех группах детского сада  созданы условия для разнообразных видов активной деятельности детей – игровой, познавательной, трудовой, творческой и исследовательской.  Группы оснащены 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 </w:t>
      </w:r>
    </w:p>
    <w:p w:rsidR="00103CC0" w:rsidRPr="008A1E26" w:rsidRDefault="00103CC0" w:rsidP="000F044D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2135">
        <w:rPr>
          <w:rFonts w:eastAsia="Times New Roman"/>
          <w:kern w:val="0"/>
          <w:sz w:val="28"/>
          <w:szCs w:val="28"/>
          <w:lang w:eastAsia="ar-SA" w:bidi="ar-SA"/>
        </w:rPr>
        <w:t>Художественно-эстетическое направление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работы  проходи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т в </w:t>
      </w:r>
      <w:r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музыкальном зале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и группах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103CC0" w:rsidRPr="008A2135" w:rsidRDefault="00103CC0" w:rsidP="000F044D">
      <w:pPr>
        <w:widowControl/>
        <w:autoSpaceDE w:val="0"/>
        <w:spacing w:line="240" w:lineRule="auto"/>
        <w:jc w:val="both"/>
        <w:rPr>
          <w:rFonts w:ascii="Calibri" w:eastAsia="Times New Roman" w:hAnsi="Calibri" w:cs="Calibri"/>
          <w:i/>
          <w:kern w:val="0"/>
          <w:sz w:val="28"/>
          <w:szCs w:val="28"/>
          <w:lang w:eastAsia="ar-SA" w:bidi="ar-SA"/>
        </w:rPr>
      </w:pPr>
      <w:r w:rsidRPr="008A2135">
        <w:rPr>
          <w:rFonts w:eastAsia="Times New Roman"/>
          <w:kern w:val="0"/>
          <w:sz w:val="28"/>
          <w:szCs w:val="28"/>
          <w:lang w:eastAsia="ar-SA" w:bidi="ar-SA"/>
        </w:rPr>
        <w:t>Двигательная деятельность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осуществляется в </w:t>
      </w:r>
      <w:r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музыкальном з</w:t>
      </w:r>
      <w:r w:rsidR="00703380"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але</w:t>
      </w:r>
      <w:r w:rsidR="00152540">
        <w:rPr>
          <w:rFonts w:eastAsia="Times New Roman"/>
          <w:i/>
          <w:kern w:val="0"/>
          <w:sz w:val="28"/>
          <w:szCs w:val="28"/>
          <w:lang w:eastAsia="ar-SA" w:bidi="ar-SA"/>
        </w:rPr>
        <w:t>.</w:t>
      </w:r>
      <w:r w:rsidRPr="008A2135">
        <w:rPr>
          <w:rFonts w:eastAsia="Times New Roman"/>
          <w:kern w:val="0"/>
          <w:sz w:val="28"/>
          <w:szCs w:val="28"/>
          <w:lang w:eastAsia="ar-SA" w:bidi="ar-SA"/>
        </w:rPr>
        <w:t>Коррекционная работа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осуществляется в </w:t>
      </w:r>
      <w:r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кабинетах  учителя-логопеда и педагога-психолога</w:t>
      </w:r>
      <w:r w:rsidR="008A2135">
        <w:rPr>
          <w:rFonts w:eastAsia="Times New Roman"/>
          <w:i/>
          <w:kern w:val="0"/>
          <w:sz w:val="28"/>
          <w:szCs w:val="28"/>
          <w:lang w:eastAsia="ar-SA" w:bidi="ar-SA"/>
        </w:rPr>
        <w:t>.</w:t>
      </w:r>
    </w:p>
    <w:p w:rsidR="00703380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2135">
        <w:rPr>
          <w:rFonts w:eastAsia="Times New Roman"/>
          <w:kern w:val="0"/>
          <w:sz w:val="28"/>
          <w:szCs w:val="28"/>
          <w:lang w:eastAsia="ar-SA" w:bidi="ar-SA"/>
        </w:rPr>
        <w:t>Программно-методическое обеспечение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педагогов осуществляется в </w:t>
      </w:r>
      <w:r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методическом кабинете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, где имеется н</w:t>
      </w:r>
      <w:r w:rsidR="00090386">
        <w:rPr>
          <w:rFonts w:eastAsia="Times New Roman"/>
          <w:kern w:val="0"/>
          <w:sz w:val="28"/>
          <w:szCs w:val="28"/>
          <w:lang w:eastAsia="ar-SA" w:bidi="ar-SA"/>
        </w:rPr>
        <w:t>еобходимая литература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, наглядные пособия по всем направлениям деятельности детского сада.</w:t>
      </w:r>
    </w:p>
    <w:p w:rsidR="004428AB" w:rsidRPr="008A2135" w:rsidRDefault="008A2135" w:rsidP="000F044D">
      <w:pPr>
        <w:widowControl/>
        <w:suppressAutoHyphens w:val="0"/>
        <w:spacing w:line="240" w:lineRule="auto"/>
        <w:jc w:val="both"/>
        <w:rPr>
          <w:rFonts w:eastAsia="Times New Roman"/>
          <w:i/>
          <w:kern w:val="0"/>
          <w:sz w:val="28"/>
          <w:szCs w:val="28"/>
          <w:lang w:eastAsia="ru-RU" w:bidi="ar-SA"/>
        </w:rPr>
      </w:pPr>
      <w:r w:rsidRPr="008A2135">
        <w:rPr>
          <w:rFonts w:eastAsia="Times New Roman"/>
          <w:kern w:val="0"/>
          <w:sz w:val="28"/>
          <w:szCs w:val="28"/>
          <w:lang w:eastAsia="ru-RU" w:bidi="ar-SA"/>
        </w:rPr>
        <w:t>В ДОУ также функционируют</w:t>
      </w:r>
      <w:r w:rsidR="00703380" w:rsidRPr="008A2135">
        <w:rPr>
          <w:rFonts w:eastAsia="Times New Roman"/>
          <w:kern w:val="0"/>
          <w:sz w:val="28"/>
          <w:szCs w:val="28"/>
          <w:lang w:eastAsia="ru-RU" w:bidi="ar-SA"/>
        </w:rPr>
        <w:t xml:space="preserve">: </w:t>
      </w:r>
      <w:r w:rsidR="00152540">
        <w:rPr>
          <w:rFonts w:eastAsia="Times New Roman"/>
          <w:i/>
          <w:kern w:val="0"/>
          <w:sz w:val="28"/>
          <w:szCs w:val="28"/>
          <w:lang w:eastAsia="ru-RU" w:bidi="ar-SA"/>
        </w:rPr>
        <w:t>кабинет заведующего,пищеблок,</w:t>
      </w:r>
      <w:r w:rsidR="00703380" w:rsidRPr="008A2135">
        <w:rPr>
          <w:rFonts w:eastAsia="Times New Roman"/>
          <w:i/>
          <w:kern w:val="0"/>
          <w:sz w:val="28"/>
          <w:szCs w:val="28"/>
          <w:lang w:eastAsia="ru-RU" w:bidi="ar-SA"/>
        </w:rPr>
        <w:t xml:space="preserve"> медицинский кабинет</w:t>
      </w:r>
      <w:r w:rsidRPr="008A2135">
        <w:rPr>
          <w:rFonts w:eastAsia="Times New Roman"/>
          <w:i/>
          <w:kern w:val="0"/>
          <w:sz w:val="28"/>
          <w:szCs w:val="28"/>
          <w:lang w:eastAsia="ru-RU" w:bidi="ar-SA"/>
        </w:rPr>
        <w:t>.</w:t>
      </w:r>
    </w:p>
    <w:p w:rsidR="004428AB" w:rsidRPr="008A1E26" w:rsidRDefault="004428AB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>
        <w:rPr>
          <w:rFonts w:eastAsia="Calibri"/>
          <w:kern w:val="0"/>
          <w:sz w:val="28"/>
          <w:szCs w:val="22"/>
          <w:lang w:eastAsia="en-US" w:bidi="ar-SA"/>
        </w:rPr>
        <w:t xml:space="preserve">В 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t>ДОУ созданы необходимые условия для обеспечения безопасности</w:t>
      </w:r>
      <w:r w:rsidR="002C11EB">
        <w:rPr>
          <w:rFonts w:eastAsia="Calibri"/>
          <w:kern w:val="0"/>
          <w:sz w:val="28"/>
          <w:szCs w:val="22"/>
          <w:lang w:eastAsia="en-US" w:bidi="ar-SA"/>
        </w:rPr>
        <w:t xml:space="preserve">: 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t xml:space="preserve">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 </w:t>
      </w:r>
    </w:p>
    <w:p w:rsidR="004428AB" w:rsidRPr="008A1E26" w:rsidRDefault="004428AB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 w:rsidRPr="008A1E26">
        <w:rPr>
          <w:rFonts w:eastAsia="Calibri"/>
          <w:kern w:val="0"/>
          <w:sz w:val="28"/>
          <w:szCs w:val="22"/>
          <w:lang w:eastAsia="en-US" w:bidi="ar-SA"/>
        </w:rPr>
        <w:t xml:space="preserve">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 </w:t>
      </w:r>
    </w:p>
    <w:p w:rsidR="00C86A8A" w:rsidRDefault="002C11EB" w:rsidP="00C86A8A">
      <w:pPr>
        <w:spacing w:line="270" w:lineRule="atLeast"/>
        <w:ind w:firstLine="708"/>
        <w:jc w:val="both"/>
        <w:textAlignment w:val="baseline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Calibri"/>
          <w:kern w:val="0"/>
          <w:sz w:val="28"/>
          <w:szCs w:val="22"/>
          <w:lang w:eastAsia="en-US" w:bidi="ar-SA"/>
        </w:rPr>
        <w:t xml:space="preserve">В 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ДОУ проводится работа по обеспечению анти</w:t>
      </w:r>
      <w:r>
        <w:rPr>
          <w:rFonts w:eastAsia="Calibri"/>
          <w:kern w:val="0"/>
          <w:sz w:val="28"/>
          <w:szCs w:val="22"/>
          <w:lang w:eastAsia="en-US" w:bidi="ar-SA"/>
        </w:rPr>
        <w:t>террористической безопасности: р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азработан Паспорт ант</w:t>
      </w:r>
      <w:r>
        <w:rPr>
          <w:rFonts w:eastAsia="Calibri"/>
          <w:kern w:val="0"/>
          <w:sz w:val="28"/>
          <w:szCs w:val="22"/>
          <w:lang w:eastAsia="en-US" w:bidi="ar-SA"/>
        </w:rPr>
        <w:t xml:space="preserve">итеррористической защищенности, 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действует контрольно-пропускной</w:t>
      </w:r>
      <w:r>
        <w:rPr>
          <w:rFonts w:eastAsia="Calibri"/>
          <w:kern w:val="0"/>
          <w:sz w:val="28"/>
          <w:szCs w:val="22"/>
          <w:lang w:eastAsia="en-US" w:bidi="ar-SA"/>
        </w:rPr>
        <w:t xml:space="preserve"> режим.</w:t>
      </w:r>
    </w:p>
    <w:p w:rsidR="00C86A8A" w:rsidRPr="006C7F9C" w:rsidRDefault="00C86A8A" w:rsidP="00C86A8A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Созданная в МБДОУ</w:t>
      </w:r>
      <w:r w:rsidRPr="006C7F9C">
        <w:rPr>
          <w:rFonts w:eastAsia="Calibri"/>
          <w:iCs/>
          <w:sz w:val="28"/>
          <w:szCs w:val="28"/>
        </w:rPr>
        <w:t xml:space="preserve"> предметно-пространственная среда, соответствует современным требованиям,  способствующим оздоровлению и укреплению здоровья, отвечает интересам и потребностям детей, способствует всестороннему развитию, обеспечивает их психическое и эмоциональное благополучие, содержит условия для формирования у детей эстетического отношения к окружающему, интеллектуальных и художественно-творческих способностей. В каждой возрастной группе </w:t>
      </w:r>
      <w:r>
        <w:rPr>
          <w:rFonts w:eastAsia="Calibri"/>
          <w:iCs/>
          <w:sz w:val="28"/>
          <w:szCs w:val="28"/>
        </w:rPr>
        <w:t xml:space="preserve">ДОУ </w:t>
      </w:r>
      <w:r w:rsidRPr="006C7F9C">
        <w:rPr>
          <w:rFonts w:eastAsia="Calibri"/>
          <w:iCs/>
          <w:sz w:val="28"/>
          <w:szCs w:val="28"/>
        </w:rPr>
        <w:t xml:space="preserve">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 Расположение мебели, игрового и другого оборудования отвечает требованиям техники безопасности, санитарно-гигиеническим нормам, принципам функционального комфорта, позволяет детям свободно перемещаться. Содержание предметно-пространственной среды периодически </w:t>
      </w:r>
      <w:r w:rsidRPr="006C7F9C">
        <w:rPr>
          <w:rFonts w:eastAsia="Calibri"/>
          <w:iCs/>
          <w:sz w:val="28"/>
          <w:szCs w:val="28"/>
        </w:rPr>
        <w:lastRenderedPageBreak/>
        <w:t xml:space="preserve">изменяется, варьируется, постоянно обогащается с ориентацией на поддержание интереса детей, на обеспечение «зоны ближайшего развития», на индивидуальные возможности детей. Созданы хорошие условия для физического воспитания детей с наличием авторских пособий, тренажеров, спортивного оборудования. </w:t>
      </w:r>
    </w:p>
    <w:p w:rsidR="00C86A8A" w:rsidRPr="006C7F9C" w:rsidRDefault="00C86A8A" w:rsidP="00C86A8A">
      <w:pPr>
        <w:spacing w:line="240" w:lineRule="auto"/>
        <w:ind w:firstLine="708"/>
        <w:jc w:val="both"/>
        <w:rPr>
          <w:rFonts w:eastAsia="Calibri"/>
          <w:iCs/>
          <w:sz w:val="28"/>
          <w:szCs w:val="28"/>
        </w:rPr>
      </w:pPr>
      <w:r w:rsidRPr="006C7F9C">
        <w:rPr>
          <w:rFonts w:eastAsia="Calibri"/>
          <w:iCs/>
          <w:sz w:val="28"/>
          <w:szCs w:val="28"/>
        </w:rPr>
        <w:t>Среда, не только создает благоприятные условия жизнедеятельности ребенка, она служит также непосредственным организатором деятельности детей. Эти задачи решаются в центрах детской активности. Их количество и наполняемость зависят от возраста детей,  их интересов. Каждый центр активности имеет обязательный набор алгоритмов выполнения того или иного замысла ребенка. В каждом центре активности помещены правила работы в этом центре, разработанные педагогами и детьми.</w:t>
      </w:r>
    </w:p>
    <w:p w:rsidR="00C86A8A" w:rsidRPr="006C7F9C" w:rsidRDefault="00C86A8A" w:rsidP="00C86A8A">
      <w:pPr>
        <w:spacing w:line="240" w:lineRule="auto"/>
        <w:ind w:right="-228" w:firstLine="708"/>
        <w:jc w:val="both"/>
        <w:rPr>
          <w:rFonts w:eastAsia="Calibri"/>
          <w:iCs/>
          <w:sz w:val="28"/>
          <w:szCs w:val="28"/>
        </w:rPr>
      </w:pPr>
      <w:r w:rsidRPr="006C7F9C">
        <w:rPr>
          <w:rFonts w:eastAsia="Calibri"/>
          <w:iCs/>
          <w:sz w:val="28"/>
          <w:szCs w:val="28"/>
        </w:rPr>
        <w:t xml:space="preserve">Предметно-пространственная среда организуется по принципу небольших полузамкнутых </w:t>
      </w:r>
      <w:proofErr w:type="spellStart"/>
      <w:r w:rsidRPr="006C7F9C">
        <w:rPr>
          <w:rFonts w:eastAsia="Calibri"/>
          <w:iCs/>
          <w:sz w:val="28"/>
          <w:szCs w:val="28"/>
        </w:rPr>
        <w:t>микропространств</w:t>
      </w:r>
      <w:proofErr w:type="spellEnd"/>
      <w:r w:rsidRPr="006C7F9C">
        <w:rPr>
          <w:rFonts w:eastAsia="Calibri"/>
          <w:iCs/>
          <w:sz w:val="28"/>
          <w:szCs w:val="28"/>
        </w:rPr>
        <w:t xml:space="preserve">, для того чтобы избежать скученности детей и способствовать играм подгруппами в 3—5 человек. Все материалы и игрушки располагаются так, чтобы не мешать свободному перемещению детей, создать условия для общения со сверстниками. Имеются «уголки уединения», где ребенок может отойти от общения, подумать, помечтать. В группе созданы различные центры активности: </w:t>
      </w:r>
    </w:p>
    <w:p w:rsidR="00840DDD" w:rsidRPr="00EE05F3" w:rsidRDefault="00840DDD" w:rsidP="00C86A8A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EE05F3">
        <w:rPr>
          <w:rFonts w:eastAsia="Times New Roman"/>
          <w:bCs/>
          <w:kern w:val="0"/>
          <w:sz w:val="28"/>
          <w:szCs w:val="28"/>
          <w:lang w:eastAsia="ru-RU" w:bidi="ar-SA"/>
        </w:rPr>
        <w:t>Организованная в ДОУ предметно-развивающая среда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FB2974" w:rsidRPr="00FB2974" w:rsidRDefault="00442B6F" w:rsidP="000F044D">
      <w:pPr>
        <w:widowControl/>
        <w:suppressAutoHyphens w:val="0"/>
        <w:spacing w:line="240" w:lineRule="auto"/>
        <w:ind w:left="8" w:firstLine="540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EE05F3">
        <w:rPr>
          <w:rFonts w:eastAsia="Times New Roman"/>
          <w:kern w:val="0"/>
          <w:sz w:val="28"/>
          <w:szCs w:val="28"/>
          <w:lang w:eastAsia="ru-RU" w:bidi="ar-SA"/>
        </w:rPr>
        <w:t>Детский сад оснащен</w:t>
      </w:r>
      <w:r w:rsidR="00152540">
        <w:rPr>
          <w:rFonts w:eastAsia="Times New Roman"/>
          <w:kern w:val="0"/>
          <w:sz w:val="28"/>
          <w:szCs w:val="28"/>
          <w:lang w:eastAsia="ru-RU" w:bidi="ar-SA"/>
        </w:rPr>
        <w:t>2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>компьютерам</w:t>
      </w:r>
      <w:r>
        <w:rPr>
          <w:rFonts w:eastAsia="Times New Roman"/>
          <w:kern w:val="0"/>
          <w:sz w:val="28"/>
          <w:szCs w:val="28"/>
          <w:lang w:eastAsia="ru-RU" w:bidi="ar-SA"/>
        </w:rPr>
        <w:t>и, которые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имеют доступ к сети интернет.</w:t>
      </w:r>
    </w:p>
    <w:p w:rsidR="00BF160B" w:rsidRPr="00340E0D" w:rsidRDefault="00FB2974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FB2974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="00BF160B" w:rsidRPr="00340E0D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EE05F3" w:rsidRPr="000F044D" w:rsidRDefault="00FB2974" w:rsidP="000F044D">
      <w:pPr>
        <w:widowControl/>
        <w:suppressAutoHyphens w:val="0"/>
        <w:spacing w:line="240" w:lineRule="auto"/>
        <w:ind w:left="8" w:firstLine="360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B2974">
        <w:rPr>
          <w:rFonts w:eastAsia="Times New Roman"/>
          <w:kern w:val="0"/>
          <w:sz w:val="28"/>
          <w:szCs w:val="28"/>
          <w:lang w:eastAsia="ru-RU" w:bidi="ar-SA"/>
        </w:rPr>
        <w:t>Дляповышения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</w:t>
      </w:r>
      <w:r w:rsidR="00442B6F">
        <w:rPr>
          <w:rFonts w:eastAsia="Times New Roman"/>
          <w:kern w:val="0"/>
          <w:sz w:val="28"/>
          <w:szCs w:val="28"/>
          <w:lang w:eastAsia="ru-RU" w:bidi="ar-SA"/>
        </w:rPr>
        <w:t xml:space="preserve">Приобрести </w:t>
      </w:r>
      <w:r w:rsidR="00EE05F3" w:rsidRPr="00EE05F3">
        <w:rPr>
          <w:rFonts w:eastAsia="Times New Roman"/>
          <w:kern w:val="0"/>
          <w:sz w:val="28"/>
          <w:szCs w:val="28"/>
          <w:lang w:eastAsia="ru-RU" w:bidi="ar-SA"/>
        </w:rPr>
        <w:t>мультимедийное оборудование, позволяющее более эффективно вести процесс обучения воспитанников.</w:t>
      </w:r>
    </w:p>
    <w:p w:rsidR="005B5066" w:rsidRPr="005A302F" w:rsidRDefault="005B5066" w:rsidP="00152540">
      <w:pPr>
        <w:widowControl/>
        <w:tabs>
          <w:tab w:val="left" w:pos="348"/>
        </w:tabs>
        <w:suppressAutoHyphens w:val="0"/>
        <w:spacing w:line="240" w:lineRule="auto"/>
        <w:ind w:right="100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BF160B" w:rsidRPr="00FF5D71" w:rsidRDefault="00BF160B" w:rsidP="00FF5D71">
      <w:pPr>
        <w:ind w:right="-39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 w:rsidRPr="00BF160B">
        <w:rPr>
          <w:rFonts w:eastAsia="Arial"/>
          <w:b/>
          <w:bCs/>
          <w:kern w:val="0"/>
          <w:sz w:val="28"/>
          <w:szCs w:val="28"/>
          <w:lang w:eastAsia="ru-RU" w:bidi="ar-SA"/>
        </w:rPr>
        <w:t>Результаты анализа показателей деятельности организации</w:t>
      </w:r>
    </w:p>
    <w:p w:rsidR="00FF1EB2" w:rsidRPr="00FF1EB2" w:rsidRDefault="00FF1EB2" w:rsidP="00FF1EB2">
      <w:pPr>
        <w:widowControl/>
        <w:suppressAutoHyphens w:val="0"/>
        <w:spacing w:line="240" w:lineRule="auto"/>
        <w:jc w:val="center"/>
        <w:rPr>
          <w:rFonts w:eastAsia="Times New Roman"/>
          <w:kern w:val="0"/>
          <w:sz w:val="24"/>
          <w:szCs w:val="24"/>
          <w:lang w:eastAsia="ru-RU" w:bidi="ar-SA"/>
        </w:rPr>
      </w:pPr>
    </w:p>
    <w:p w:rsidR="0067336F" w:rsidRPr="00FF1EB2" w:rsidRDefault="00FF1EB2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Анализ деятельности де</w:t>
      </w:r>
      <w:r w:rsidR="000F044D">
        <w:rPr>
          <w:rFonts w:eastAsia="Times New Roman"/>
          <w:kern w:val="0"/>
          <w:sz w:val="28"/>
          <w:szCs w:val="28"/>
          <w:lang w:eastAsia="ru-RU" w:bidi="ar-SA"/>
        </w:rPr>
        <w:t>тского сада за 20</w:t>
      </w:r>
      <w:r w:rsidR="0067336F">
        <w:rPr>
          <w:rFonts w:eastAsia="Times New Roman"/>
          <w:kern w:val="0"/>
          <w:sz w:val="28"/>
          <w:szCs w:val="28"/>
          <w:lang w:eastAsia="ru-RU" w:bidi="ar-SA"/>
        </w:rPr>
        <w:t>19-2020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>год выявил успешные пок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 xml:space="preserve">азатели в деятельности 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>ДОУ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>: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*Учреждение функционирует в режиме развития.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*Хороший уровень освоения детьми программы</w:t>
      </w:r>
      <w:r w:rsidR="00E161EE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 xml:space="preserve">В 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>ДОУ сложился перспективный, творческий коллектив педагогов, имеющих потенциал к профессиональному росту и развитию.</w:t>
      </w:r>
    </w:p>
    <w:p w:rsidR="00340E0D" w:rsidRPr="00340E0D" w:rsidRDefault="00FF1EB2" w:rsidP="00E161EE">
      <w:pPr>
        <w:widowControl/>
        <w:suppressAutoHyphens w:val="0"/>
        <w:autoSpaceDE w:val="0"/>
        <w:autoSpaceDN w:val="0"/>
        <w:adjustRightInd w:val="0"/>
        <w:spacing w:line="240" w:lineRule="auto"/>
        <w:ind w:left="57" w:right="57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 xml:space="preserve">Дошкольное учреждение эффективно работает, постоянно пополняется фонд детской и методической литературы, пособий и игрушек. Усилия 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lastRenderedPageBreak/>
        <w:t>педагогического коллектива и администрации направлены на сохранение и повышение имиджа ДОУ на рынке образовательных услуг.</w:t>
      </w:r>
    </w:p>
    <w:p w:rsidR="00BF160B" w:rsidRPr="00BF160B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Анализ по</w:t>
      </w:r>
      <w:r w:rsidR="00E161E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казателей указывает на то, что д</w:t>
      </w: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етский сад имеет достаточную </w:t>
      </w:r>
    </w:p>
    <w:p w:rsidR="00BF160B" w:rsidRPr="00BF160B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инфраструктуру, которая соответствует требованиям </w:t>
      </w:r>
      <w:hyperlink r:id="rId16" w:anchor="/document/99/499023522/" w:history="1">
        <w:r w:rsidRPr="00BF160B">
          <w:rPr>
            <w:rFonts w:eastAsia="Times New Roman"/>
            <w:kern w:val="0"/>
            <w:sz w:val="28"/>
            <w:szCs w:val="28"/>
            <w:lang w:eastAsia="ru-RU" w:bidi="ar-SA"/>
          </w:rPr>
          <w:t>СанПиН 2.4.1.3049-13</w:t>
        </w:r>
      </w:hyperlink>
    </w:p>
    <w:p w:rsidR="00B404CE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</w:t>
      </w:r>
      <w:r w:rsidR="00CA72E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бъеме в соответствии с ФГОС ДО.</w:t>
      </w:r>
    </w:p>
    <w:p w:rsidR="00B404CE" w:rsidRPr="005B5066" w:rsidRDefault="00B404CE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816"/>
        <w:gridCol w:w="7406"/>
        <w:gridCol w:w="1417"/>
      </w:tblGrid>
      <w:tr w:rsidR="00FF1EB2" w:rsidTr="009F4DED">
        <w:tc>
          <w:tcPr>
            <w:tcW w:w="816" w:type="dxa"/>
            <w:vAlign w:val="center"/>
          </w:tcPr>
          <w:p w:rsidR="00FF1EB2" w:rsidRPr="00904562" w:rsidRDefault="0090456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№</w:t>
            </w:r>
            <w:r w:rsidR="00FF1EB2"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 xml:space="preserve"> п/п</w:t>
            </w:r>
          </w:p>
        </w:tc>
        <w:tc>
          <w:tcPr>
            <w:tcW w:w="7406" w:type="dxa"/>
            <w:vAlign w:val="center"/>
          </w:tcPr>
          <w:p w:rsidR="00FF1EB2" w:rsidRPr="00904562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Показатели</w:t>
            </w:r>
          </w:p>
        </w:tc>
        <w:tc>
          <w:tcPr>
            <w:tcW w:w="1417" w:type="dxa"/>
            <w:vAlign w:val="center"/>
          </w:tcPr>
          <w:p w:rsidR="00FF1EB2" w:rsidRPr="00904562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Единица измерения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</w:t>
            </w:r>
          </w:p>
        </w:tc>
        <w:tc>
          <w:tcPr>
            <w:tcW w:w="7406" w:type="dxa"/>
            <w:vAlign w:val="center"/>
          </w:tcPr>
          <w:p w:rsidR="000362F8" w:rsidRPr="000362F8" w:rsidRDefault="00FF1EB2" w:rsidP="009F4DED">
            <w:pPr>
              <w:widowControl/>
              <w:suppressAutoHyphens w:val="0"/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5B5066"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  <w:t>Образовательная деятельность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7" w:type="dxa"/>
          </w:tcPr>
          <w:p w:rsidR="00FF1EB2" w:rsidRPr="000563E0" w:rsidRDefault="00FF1EB2" w:rsidP="00152540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</w:t>
            </w:r>
            <w:r w:rsidR="0015254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2</w:t>
            </w: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527B35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полного дня (12 часов)</w:t>
            </w:r>
          </w:p>
        </w:tc>
        <w:tc>
          <w:tcPr>
            <w:tcW w:w="1417" w:type="dxa"/>
            <w:shd w:val="clear" w:color="auto" w:fill="auto"/>
          </w:tcPr>
          <w:p w:rsidR="00FF1EB2" w:rsidRPr="00527B35" w:rsidRDefault="00FF1EB2" w:rsidP="00152540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</w:t>
            </w:r>
            <w:r w:rsidR="00152540"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2</w:t>
            </w: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527B35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кратковременного пребывания (3 - 5 часов)</w:t>
            </w:r>
          </w:p>
        </w:tc>
        <w:tc>
          <w:tcPr>
            <w:tcW w:w="1417" w:type="dxa"/>
            <w:shd w:val="clear" w:color="auto" w:fill="auto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527B35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семейной дошкольной группе</w:t>
            </w:r>
          </w:p>
        </w:tc>
        <w:tc>
          <w:tcPr>
            <w:tcW w:w="1417" w:type="dxa"/>
            <w:shd w:val="clear" w:color="auto" w:fill="auto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527B35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7" w:type="dxa"/>
            <w:shd w:val="clear" w:color="auto" w:fill="auto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527B35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воспитанников в возрасте до 3 лет</w:t>
            </w:r>
          </w:p>
        </w:tc>
        <w:tc>
          <w:tcPr>
            <w:tcW w:w="1417" w:type="dxa"/>
            <w:shd w:val="clear" w:color="auto" w:fill="auto"/>
          </w:tcPr>
          <w:p w:rsidR="00FF1EB2" w:rsidRPr="00527B35" w:rsidRDefault="00152540" w:rsidP="00152540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38</w:t>
            </w:r>
            <w:r w:rsidR="00FF1EB2"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ребенка</w:t>
            </w:r>
          </w:p>
        </w:tc>
      </w:tr>
      <w:tr w:rsidR="00FF1EB2" w:rsidTr="00527B35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воспитанников в возрасте от 3 до 8 лет</w:t>
            </w:r>
          </w:p>
        </w:tc>
        <w:tc>
          <w:tcPr>
            <w:tcW w:w="1417" w:type="dxa"/>
            <w:shd w:val="clear" w:color="auto" w:fill="auto"/>
          </w:tcPr>
          <w:p w:rsidR="00FF1EB2" w:rsidRPr="00527B35" w:rsidRDefault="00152540" w:rsidP="00152540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82 ребенка</w:t>
            </w:r>
          </w:p>
        </w:tc>
      </w:tr>
      <w:tr w:rsidR="00FF1EB2" w:rsidTr="00527B35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7" w:type="dxa"/>
            <w:shd w:val="clear" w:color="auto" w:fill="auto"/>
          </w:tcPr>
          <w:p w:rsidR="00FF1EB2" w:rsidRPr="00527B35" w:rsidRDefault="00152540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120 человек</w:t>
            </w:r>
          </w:p>
          <w:p w:rsidR="00152540" w:rsidRPr="00527B35" w:rsidRDefault="00152540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100 %</w:t>
            </w:r>
          </w:p>
        </w:tc>
      </w:tr>
      <w:tr w:rsidR="00FF1EB2" w:rsidTr="00527B35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полного дня (8 - 12 часов)</w:t>
            </w:r>
          </w:p>
        </w:tc>
        <w:tc>
          <w:tcPr>
            <w:tcW w:w="1417" w:type="dxa"/>
            <w:shd w:val="clear" w:color="auto" w:fill="auto"/>
          </w:tcPr>
          <w:p w:rsidR="00FF1EB2" w:rsidRPr="00527B35" w:rsidRDefault="00152540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120 чел</w:t>
            </w:r>
          </w:p>
        </w:tc>
      </w:tr>
      <w:tr w:rsidR="00FF1EB2" w:rsidTr="00527B35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продленного дня (12 - 14 часов)</w:t>
            </w:r>
          </w:p>
        </w:tc>
        <w:tc>
          <w:tcPr>
            <w:tcW w:w="1417" w:type="dxa"/>
            <w:shd w:val="clear" w:color="auto" w:fill="auto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527B35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круглосуточного пребывания</w:t>
            </w:r>
          </w:p>
        </w:tc>
        <w:tc>
          <w:tcPr>
            <w:tcW w:w="1417" w:type="dxa"/>
            <w:shd w:val="clear" w:color="auto" w:fill="auto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527B35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7" w:type="dxa"/>
            <w:shd w:val="clear" w:color="auto" w:fill="auto"/>
          </w:tcPr>
          <w:p w:rsidR="00FF1EB2" w:rsidRPr="00527B35" w:rsidRDefault="00152540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527B35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17" w:type="dxa"/>
            <w:shd w:val="clear" w:color="auto" w:fill="auto"/>
          </w:tcPr>
          <w:p w:rsidR="00FF1EB2" w:rsidRPr="00527B35" w:rsidRDefault="00152540" w:rsidP="00152540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</w:t>
            </w:r>
            <w:r w:rsidR="00FF1EB2"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человека</w:t>
            </w:r>
          </w:p>
        </w:tc>
      </w:tr>
      <w:tr w:rsidR="00FF1EB2" w:rsidTr="00527B35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17" w:type="dxa"/>
            <w:shd w:val="clear" w:color="auto" w:fill="auto"/>
          </w:tcPr>
          <w:p w:rsidR="00FF1EB2" w:rsidRPr="00527B35" w:rsidRDefault="00152540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12</w:t>
            </w:r>
            <w:r w:rsidR="00FF1EB2"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527B35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 присмотру и уходу</w:t>
            </w:r>
          </w:p>
        </w:tc>
        <w:tc>
          <w:tcPr>
            <w:tcW w:w="1417" w:type="dxa"/>
            <w:shd w:val="clear" w:color="auto" w:fill="auto"/>
          </w:tcPr>
          <w:p w:rsidR="00FF1EB2" w:rsidRPr="00527B35" w:rsidRDefault="00152540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120 человек</w:t>
            </w:r>
          </w:p>
        </w:tc>
      </w:tr>
      <w:tr w:rsidR="00FF1EB2" w:rsidTr="00527B35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1.6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17" w:type="dxa"/>
            <w:shd w:val="clear" w:color="auto" w:fill="auto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20 дней</w:t>
            </w:r>
          </w:p>
        </w:tc>
      </w:tr>
      <w:tr w:rsidR="00FF1EB2" w:rsidTr="00527B35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  <w:shd w:val="clear" w:color="auto" w:fill="auto"/>
          </w:tcPr>
          <w:p w:rsidR="00FF1EB2" w:rsidRPr="00527B35" w:rsidRDefault="00152540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21</w:t>
            </w:r>
            <w:r w:rsidR="00FF1EB2"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</w:t>
            </w:r>
          </w:p>
        </w:tc>
      </w:tr>
      <w:tr w:rsidR="00FF1EB2" w:rsidTr="00527B35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7" w:type="dxa"/>
            <w:shd w:val="clear" w:color="auto" w:fill="auto"/>
          </w:tcPr>
          <w:p w:rsidR="00FF1EB2" w:rsidRPr="00527B35" w:rsidRDefault="00152540" w:rsidP="00152540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11</w:t>
            </w:r>
            <w:r w:rsidR="00FF1EB2"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человек/ 5</w:t>
            </w: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5</w:t>
            </w:r>
            <w:r w:rsidR="00FF1EB2"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%</w:t>
            </w:r>
          </w:p>
        </w:tc>
      </w:tr>
      <w:tr w:rsidR="00FF1EB2" w:rsidTr="00527B35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17" w:type="dxa"/>
            <w:shd w:val="clear" w:color="auto" w:fill="auto"/>
          </w:tcPr>
          <w:p w:rsidR="00FF1EB2" w:rsidRPr="00527B35" w:rsidRDefault="00152540" w:rsidP="00152540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11</w:t>
            </w:r>
            <w:r w:rsidR="00FF1EB2"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человек/ 5</w:t>
            </w: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5</w:t>
            </w:r>
            <w:r w:rsidR="00FF1EB2"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%</w:t>
            </w:r>
          </w:p>
        </w:tc>
      </w:tr>
      <w:tr w:rsidR="00FF1EB2" w:rsidTr="00527B35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7" w:type="dxa"/>
            <w:shd w:val="clear" w:color="auto" w:fill="auto"/>
          </w:tcPr>
          <w:p w:rsidR="00FF1EB2" w:rsidRPr="00527B35" w:rsidRDefault="00152540" w:rsidP="00152540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9</w:t>
            </w:r>
            <w:r w:rsidR="00FF1EB2"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человек/ 4</w:t>
            </w: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5</w:t>
            </w:r>
            <w:r w:rsidR="00FF1EB2"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%</w:t>
            </w:r>
          </w:p>
        </w:tc>
      </w:tr>
      <w:tr w:rsidR="00FF1EB2" w:rsidTr="00527B35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7" w:type="dxa"/>
            <w:shd w:val="clear" w:color="auto" w:fill="auto"/>
          </w:tcPr>
          <w:p w:rsidR="00FF1EB2" w:rsidRPr="00527B35" w:rsidRDefault="00152540" w:rsidP="00152540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9</w:t>
            </w:r>
            <w:r w:rsidR="00FF1EB2"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человек/ 4</w:t>
            </w: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5</w:t>
            </w:r>
            <w:r w:rsidR="00FF1EB2"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1.8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</w:t>
            </w: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категория, в общей численности педагогических работников, в том числе:</w:t>
            </w:r>
          </w:p>
        </w:tc>
        <w:tc>
          <w:tcPr>
            <w:tcW w:w="1417" w:type="dxa"/>
          </w:tcPr>
          <w:p w:rsidR="00FF1EB2" w:rsidRPr="00E95B3C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highlight w:val="yellow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1.8.1</w:t>
            </w:r>
          </w:p>
        </w:tc>
        <w:tc>
          <w:tcPr>
            <w:tcW w:w="7406" w:type="dxa"/>
            <w:vAlign w:val="center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Высшая</w:t>
            </w:r>
          </w:p>
        </w:tc>
        <w:tc>
          <w:tcPr>
            <w:tcW w:w="1417" w:type="dxa"/>
          </w:tcPr>
          <w:p w:rsidR="00FF1EB2" w:rsidRPr="00527B35" w:rsidRDefault="00152540" w:rsidP="00E95B3C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</w:t>
            </w:r>
            <w:r w:rsidR="00FF1EB2"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человек/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1.8.2</w:t>
            </w:r>
          </w:p>
        </w:tc>
        <w:tc>
          <w:tcPr>
            <w:tcW w:w="7406" w:type="dxa"/>
            <w:vAlign w:val="center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Первая</w:t>
            </w:r>
          </w:p>
        </w:tc>
        <w:tc>
          <w:tcPr>
            <w:tcW w:w="1417" w:type="dxa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7 человек/ 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1.9</w:t>
            </w:r>
          </w:p>
        </w:tc>
        <w:tc>
          <w:tcPr>
            <w:tcW w:w="7406" w:type="dxa"/>
            <w:vAlign w:val="center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1.9.1</w:t>
            </w:r>
          </w:p>
        </w:tc>
        <w:tc>
          <w:tcPr>
            <w:tcW w:w="7406" w:type="dxa"/>
            <w:vAlign w:val="center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До 5 лет</w:t>
            </w:r>
          </w:p>
        </w:tc>
        <w:tc>
          <w:tcPr>
            <w:tcW w:w="1417" w:type="dxa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3 человека/ 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1.9.2</w:t>
            </w:r>
          </w:p>
        </w:tc>
        <w:tc>
          <w:tcPr>
            <w:tcW w:w="7406" w:type="dxa"/>
            <w:vAlign w:val="center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Свыше 30 лет</w:t>
            </w:r>
          </w:p>
        </w:tc>
        <w:tc>
          <w:tcPr>
            <w:tcW w:w="1417" w:type="dxa"/>
          </w:tcPr>
          <w:p w:rsidR="00FF1EB2" w:rsidRPr="00527B35" w:rsidRDefault="00E95B3C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2</w:t>
            </w:r>
            <w:r w:rsidR="00FF1EB2"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человек/ 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1.10</w:t>
            </w:r>
          </w:p>
        </w:tc>
        <w:tc>
          <w:tcPr>
            <w:tcW w:w="7406" w:type="dxa"/>
            <w:vAlign w:val="center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</w:tcPr>
          <w:p w:rsidR="00FF1EB2" w:rsidRPr="00527B35" w:rsidRDefault="00FF1EB2" w:rsidP="00E95B3C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человек/ 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1.11</w:t>
            </w:r>
          </w:p>
        </w:tc>
        <w:tc>
          <w:tcPr>
            <w:tcW w:w="7406" w:type="dxa"/>
            <w:vAlign w:val="center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1.12</w:t>
            </w:r>
          </w:p>
        </w:tc>
        <w:tc>
          <w:tcPr>
            <w:tcW w:w="7406" w:type="dxa"/>
            <w:vAlign w:val="center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1.13</w:t>
            </w:r>
          </w:p>
        </w:tc>
        <w:tc>
          <w:tcPr>
            <w:tcW w:w="7406" w:type="dxa"/>
            <w:vAlign w:val="center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1.14</w:t>
            </w:r>
          </w:p>
        </w:tc>
        <w:tc>
          <w:tcPr>
            <w:tcW w:w="7406" w:type="dxa"/>
            <w:vAlign w:val="center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17" w:type="dxa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</w:t>
            </w:r>
          </w:p>
        </w:tc>
        <w:tc>
          <w:tcPr>
            <w:tcW w:w="7406" w:type="dxa"/>
            <w:vAlign w:val="center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7" w:type="dxa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1.15.1</w:t>
            </w:r>
          </w:p>
        </w:tc>
        <w:tc>
          <w:tcPr>
            <w:tcW w:w="7406" w:type="dxa"/>
            <w:vAlign w:val="center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Музыкального руководителя</w:t>
            </w:r>
          </w:p>
        </w:tc>
        <w:tc>
          <w:tcPr>
            <w:tcW w:w="1417" w:type="dxa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1.15.2</w:t>
            </w:r>
          </w:p>
        </w:tc>
        <w:tc>
          <w:tcPr>
            <w:tcW w:w="7406" w:type="dxa"/>
            <w:vAlign w:val="center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Инструктора по физической культуре</w:t>
            </w:r>
          </w:p>
        </w:tc>
        <w:tc>
          <w:tcPr>
            <w:tcW w:w="1417" w:type="dxa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1.15.3</w:t>
            </w:r>
          </w:p>
        </w:tc>
        <w:tc>
          <w:tcPr>
            <w:tcW w:w="7406" w:type="dxa"/>
            <w:vAlign w:val="center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Учителя-логопеда</w:t>
            </w:r>
          </w:p>
        </w:tc>
        <w:tc>
          <w:tcPr>
            <w:tcW w:w="1417" w:type="dxa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1.15.4</w:t>
            </w:r>
          </w:p>
        </w:tc>
        <w:tc>
          <w:tcPr>
            <w:tcW w:w="7406" w:type="dxa"/>
            <w:vAlign w:val="center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Логопеда</w:t>
            </w:r>
          </w:p>
        </w:tc>
        <w:tc>
          <w:tcPr>
            <w:tcW w:w="1417" w:type="dxa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1.15.5</w:t>
            </w:r>
          </w:p>
        </w:tc>
        <w:tc>
          <w:tcPr>
            <w:tcW w:w="7406" w:type="dxa"/>
            <w:vAlign w:val="center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Учителя-дефектолога</w:t>
            </w:r>
          </w:p>
        </w:tc>
        <w:tc>
          <w:tcPr>
            <w:tcW w:w="1417" w:type="dxa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1.15.6</w:t>
            </w:r>
          </w:p>
        </w:tc>
        <w:tc>
          <w:tcPr>
            <w:tcW w:w="7406" w:type="dxa"/>
            <w:vAlign w:val="center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Педагога-психолога</w:t>
            </w:r>
          </w:p>
        </w:tc>
        <w:tc>
          <w:tcPr>
            <w:tcW w:w="1417" w:type="dxa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FF5D71">
            <w:pPr>
              <w:widowControl/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</w:t>
            </w:r>
          </w:p>
        </w:tc>
        <w:tc>
          <w:tcPr>
            <w:tcW w:w="7406" w:type="dxa"/>
            <w:vAlign w:val="center"/>
          </w:tcPr>
          <w:p w:rsidR="00FF1EB2" w:rsidRPr="00527B35" w:rsidRDefault="00FF1EB2" w:rsidP="009F4DED">
            <w:pPr>
              <w:widowControl/>
              <w:suppressAutoHyphens w:val="0"/>
              <w:spacing w:before="100" w:beforeAutospacing="1" w:after="100" w:afterAutospacing="1" w:line="360" w:lineRule="auto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527B35"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  <w:t>Инфраструктура</w:t>
            </w:r>
          </w:p>
        </w:tc>
        <w:tc>
          <w:tcPr>
            <w:tcW w:w="1417" w:type="dxa"/>
          </w:tcPr>
          <w:p w:rsidR="00FF1EB2" w:rsidRPr="00527B35" w:rsidRDefault="00FF1EB2" w:rsidP="00FF5D71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2.1</w:t>
            </w:r>
          </w:p>
        </w:tc>
        <w:tc>
          <w:tcPr>
            <w:tcW w:w="7406" w:type="dxa"/>
            <w:vAlign w:val="center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2.2</w:t>
            </w:r>
          </w:p>
        </w:tc>
        <w:tc>
          <w:tcPr>
            <w:tcW w:w="7406" w:type="dxa"/>
            <w:vAlign w:val="center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7" w:type="dxa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2.3</w:t>
            </w:r>
          </w:p>
        </w:tc>
        <w:tc>
          <w:tcPr>
            <w:tcW w:w="7406" w:type="dxa"/>
            <w:vAlign w:val="center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физкультурного зала</w:t>
            </w:r>
          </w:p>
        </w:tc>
        <w:tc>
          <w:tcPr>
            <w:tcW w:w="1417" w:type="dxa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2.4</w:t>
            </w:r>
          </w:p>
        </w:tc>
        <w:tc>
          <w:tcPr>
            <w:tcW w:w="7406" w:type="dxa"/>
            <w:vAlign w:val="center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музыкального зала</w:t>
            </w:r>
          </w:p>
        </w:tc>
        <w:tc>
          <w:tcPr>
            <w:tcW w:w="1417" w:type="dxa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2.5</w:t>
            </w:r>
          </w:p>
        </w:tc>
        <w:tc>
          <w:tcPr>
            <w:tcW w:w="7406" w:type="dxa"/>
            <w:vAlign w:val="center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7" w:type="dxa"/>
          </w:tcPr>
          <w:p w:rsidR="00FF1EB2" w:rsidRPr="00527B35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527B35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</w:tbl>
    <w:p w:rsidR="00FF1EB2" w:rsidRPr="00BD3990" w:rsidRDefault="00FF1EB2" w:rsidP="00FF1EB2">
      <w:pPr>
        <w:widowControl/>
        <w:suppressAutoHyphens w:val="0"/>
        <w:spacing w:line="240" w:lineRule="auto"/>
        <w:rPr>
          <w:rFonts w:eastAsia="Times New Roman"/>
          <w:kern w:val="0"/>
          <w:sz w:val="24"/>
          <w:szCs w:val="24"/>
          <w:lang w:eastAsia="en-US" w:bidi="ar-SA"/>
        </w:rPr>
      </w:pPr>
    </w:p>
    <w:p w:rsidR="00FF1EB2" w:rsidRPr="008C3330" w:rsidRDefault="00FF1EB2" w:rsidP="00FF1E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bidi="ar-SA"/>
        </w:rPr>
      </w:pPr>
    </w:p>
    <w:p w:rsidR="00B8728F" w:rsidRDefault="00B8728F" w:rsidP="008C3330">
      <w:pPr>
        <w:pStyle w:val="a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8728F" w:rsidRDefault="00B8728F" w:rsidP="008C3330">
      <w:pPr>
        <w:pStyle w:val="a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8728F" w:rsidRDefault="00B8728F" w:rsidP="008C3330">
      <w:pPr>
        <w:pStyle w:val="a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86A8A" w:rsidRPr="008C3330" w:rsidRDefault="00B8728F" w:rsidP="00B8728F">
      <w:pPr>
        <w:pStyle w:val="a9"/>
        <w:contextualSpacing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575839" cy="760939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29185" t="11317" r="29582" b="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210" cy="7624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6A8A" w:rsidRPr="008C3330" w:rsidSect="00C2231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Arial"/>
        <w:b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-77"/>
        </w:tabs>
        <w:ind w:left="1069" w:hanging="360"/>
      </w:pPr>
      <w:rPr>
        <w:rFonts w:ascii="Wingdings" w:hAnsi="Wingdings" w:cs="Wingdings"/>
      </w:r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5CFD"/>
    <w:multiLevelType w:val="hybridMultilevel"/>
    <w:tmpl w:val="457E7AD2"/>
    <w:lvl w:ilvl="0" w:tplc="4E7C3F28">
      <w:start w:val="1"/>
      <w:numFmt w:val="bullet"/>
      <w:lvlText w:val=""/>
      <w:lvlJc w:val="left"/>
    </w:lvl>
    <w:lvl w:ilvl="1" w:tplc="65640ED2">
      <w:numFmt w:val="decimal"/>
      <w:lvlText w:val=""/>
      <w:lvlJc w:val="left"/>
    </w:lvl>
    <w:lvl w:ilvl="2" w:tplc="F894DC96">
      <w:numFmt w:val="decimal"/>
      <w:lvlText w:val=""/>
      <w:lvlJc w:val="left"/>
    </w:lvl>
    <w:lvl w:ilvl="3" w:tplc="0906691A">
      <w:numFmt w:val="decimal"/>
      <w:lvlText w:val=""/>
      <w:lvlJc w:val="left"/>
    </w:lvl>
    <w:lvl w:ilvl="4" w:tplc="6E702386">
      <w:numFmt w:val="decimal"/>
      <w:lvlText w:val=""/>
      <w:lvlJc w:val="left"/>
    </w:lvl>
    <w:lvl w:ilvl="5" w:tplc="238ABDB6">
      <w:numFmt w:val="decimal"/>
      <w:lvlText w:val=""/>
      <w:lvlJc w:val="left"/>
    </w:lvl>
    <w:lvl w:ilvl="6" w:tplc="6D1055DA">
      <w:numFmt w:val="decimal"/>
      <w:lvlText w:val=""/>
      <w:lvlJc w:val="left"/>
    </w:lvl>
    <w:lvl w:ilvl="7" w:tplc="E830F980">
      <w:numFmt w:val="decimal"/>
      <w:lvlText w:val=""/>
      <w:lvlJc w:val="left"/>
    </w:lvl>
    <w:lvl w:ilvl="8" w:tplc="4C6C3D5E">
      <w:numFmt w:val="decimal"/>
      <w:lvlText w:val=""/>
      <w:lvlJc w:val="left"/>
    </w:lvl>
  </w:abstractNum>
  <w:abstractNum w:abstractNumId="5">
    <w:nsid w:val="030159CD"/>
    <w:multiLevelType w:val="hybridMultilevel"/>
    <w:tmpl w:val="C242D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C393A"/>
    <w:multiLevelType w:val="hybridMultilevel"/>
    <w:tmpl w:val="9DAE87B0"/>
    <w:lvl w:ilvl="0" w:tplc="32568FC2">
      <w:start w:val="2"/>
      <w:numFmt w:val="upperRoman"/>
      <w:lvlText w:val="%1."/>
      <w:lvlJc w:val="left"/>
      <w:pPr>
        <w:ind w:left="1800" w:hanging="72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A95801"/>
    <w:multiLevelType w:val="hybridMultilevel"/>
    <w:tmpl w:val="B05681F6"/>
    <w:lvl w:ilvl="0" w:tplc="F5BCE4F2">
      <w:start w:val="1"/>
      <w:numFmt w:val="bullet"/>
      <w:lvlText w:val=""/>
      <w:lvlJc w:val="left"/>
      <w:pPr>
        <w:ind w:left="480" w:hanging="360"/>
      </w:pPr>
      <w:rPr>
        <w:rFonts w:ascii="Symbol" w:eastAsia="Courier New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4D2C45B8"/>
    <w:multiLevelType w:val="hybridMultilevel"/>
    <w:tmpl w:val="25966AC8"/>
    <w:lvl w:ilvl="0" w:tplc="EF9CBEFA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8293A"/>
    <w:multiLevelType w:val="hybridMultilevel"/>
    <w:tmpl w:val="FB62A81E"/>
    <w:lvl w:ilvl="0" w:tplc="8F4E1214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34D2"/>
    <w:rsid w:val="00015919"/>
    <w:rsid w:val="00034D4B"/>
    <w:rsid w:val="000362F8"/>
    <w:rsid w:val="00042D5E"/>
    <w:rsid w:val="00054353"/>
    <w:rsid w:val="00090386"/>
    <w:rsid w:val="00091D47"/>
    <w:rsid w:val="00097435"/>
    <w:rsid w:val="000B3E74"/>
    <w:rsid w:val="000F044D"/>
    <w:rsid w:val="000F2131"/>
    <w:rsid w:val="00103CC0"/>
    <w:rsid w:val="001414D1"/>
    <w:rsid w:val="00152540"/>
    <w:rsid w:val="00156727"/>
    <w:rsid w:val="00161E14"/>
    <w:rsid w:val="001658D9"/>
    <w:rsid w:val="0016679C"/>
    <w:rsid w:val="001679AA"/>
    <w:rsid w:val="001718FA"/>
    <w:rsid w:val="001822F1"/>
    <w:rsid w:val="00197530"/>
    <w:rsid w:val="001A68EC"/>
    <w:rsid w:val="001D412D"/>
    <w:rsid w:val="001E3697"/>
    <w:rsid w:val="00227E6F"/>
    <w:rsid w:val="002A3141"/>
    <w:rsid w:val="002C11EB"/>
    <w:rsid w:val="002C201B"/>
    <w:rsid w:val="002C531F"/>
    <w:rsid w:val="002F2892"/>
    <w:rsid w:val="002F64DE"/>
    <w:rsid w:val="003034D3"/>
    <w:rsid w:val="00317DD9"/>
    <w:rsid w:val="003237AE"/>
    <w:rsid w:val="0033309E"/>
    <w:rsid w:val="00340E0D"/>
    <w:rsid w:val="0037393A"/>
    <w:rsid w:val="003D453F"/>
    <w:rsid w:val="004235D9"/>
    <w:rsid w:val="004428AB"/>
    <w:rsid w:val="00442B6F"/>
    <w:rsid w:val="00461F33"/>
    <w:rsid w:val="0046281B"/>
    <w:rsid w:val="00474C79"/>
    <w:rsid w:val="00492FDD"/>
    <w:rsid w:val="004B69F2"/>
    <w:rsid w:val="004C42C6"/>
    <w:rsid w:val="004E4F4E"/>
    <w:rsid w:val="00502AF0"/>
    <w:rsid w:val="00512504"/>
    <w:rsid w:val="00512616"/>
    <w:rsid w:val="00527B35"/>
    <w:rsid w:val="00543190"/>
    <w:rsid w:val="00557273"/>
    <w:rsid w:val="00570AA6"/>
    <w:rsid w:val="00583968"/>
    <w:rsid w:val="005A302F"/>
    <w:rsid w:val="005B5066"/>
    <w:rsid w:val="005B57C7"/>
    <w:rsid w:val="005C3A1C"/>
    <w:rsid w:val="005E7EB5"/>
    <w:rsid w:val="006047F6"/>
    <w:rsid w:val="00615482"/>
    <w:rsid w:val="00653074"/>
    <w:rsid w:val="006567D1"/>
    <w:rsid w:val="00671F23"/>
    <w:rsid w:val="0067336F"/>
    <w:rsid w:val="0067593F"/>
    <w:rsid w:val="00686DE1"/>
    <w:rsid w:val="006C100B"/>
    <w:rsid w:val="006C6C19"/>
    <w:rsid w:val="00703380"/>
    <w:rsid w:val="00711758"/>
    <w:rsid w:val="007163CB"/>
    <w:rsid w:val="00725D82"/>
    <w:rsid w:val="007369E0"/>
    <w:rsid w:val="0075419D"/>
    <w:rsid w:val="00797E54"/>
    <w:rsid w:val="007C2210"/>
    <w:rsid w:val="007F004F"/>
    <w:rsid w:val="00823D27"/>
    <w:rsid w:val="008402FF"/>
    <w:rsid w:val="00840DDD"/>
    <w:rsid w:val="008973C9"/>
    <w:rsid w:val="008A2135"/>
    <w:rsid w:val="008A3B9D"/>
    <w:rsid w:val="008B2D26"/>
    <w:rsid w:val="008C3330"/>
    <w:rsid w:val="008D6630"/>
    <w:rsid w:val="00904562"/>
    <w:rsid w:val="00944928"/>
    <w:rsid w:val="00962667"/>
    <w:rsid w:val="009749EB"/>
    <w:rsid w:val="009807FF"/>
    <w:rsid w:val="009F0888"/>
    <w:rsid w:val="009F4DED"/>
    <w:rsid w:val="00A041FD"/>
    <w:rsid w:val="00A258FC"/>
    <w:rsid w:val="00A5295D"/>
    <w:rsid w:val="00A54446"/>
    <w:rsid w:val="00A60689"/>
    <w:rsid w:val="00A82878"/>
    <w:rsid w:val="00AC0276"/>
    <w:rsid w:val="00AC178B"/>
    <w:rsid w:val="00AC3F82"/>
    <w:rsid w:val="00AD137D"/>
    <w:rsid w:val="00AD1AF9"/>
    <w:rsid w:val="00AD67F1"/>
    <w:rsid w:val="00B01D2B"/>
    <w:rsid w:val="00B05D75"/>
    <w:rsid w:val="00B067AE"/>
    <w:rsid w:val="00B234D2"/>
    <w:rsid w:val="00B25579"/>
    <w:rsid w:val="00B404CE"/>
    <w:rsid w:val="00B4425B"/>
    <w:rsid w:val="00B6091F"/>
    <w:rsid w:val="00B61454"/>
    <w:rsid w:val="00B72D33"/>
    <w:rsid w:val="00B8728F"/>
    <w:rsid w:val="00B95868"/>
    <w:rsid w:val="00BA6E89"/>
    <w:rsid w:val="00BD631D"/>
    <w:rsid w:val="00BE733D"/>
    <w:rsid w:val="00BF160B"/>
    <w:rsid w:val="00C2231B"/>
    <w:rsid w:val="00C33B0F"/>
    <w:rsid w:val="00C36FE5"/>
    <w:rsid w:val="00C45C1A"/>
    <w:rsid w:val="00C4701D"/>
    <w:rsid w:val="00C85E80"/>
    <w:rsid w:val="00C86A8A"/>
    <w:rsid w:val="00CA72E5"/>
    <w:rsid w:val="00CB709A"/>
    <w:rsid w:val="00CD4E79"/>
    <w:rsid w:val="00CE65A0"/>
    <w:rsid w:val="00D42970"/>
    <w:rsid w:val="00D5513B"/>
    <w:rsid w:val="00D811E2"/>
    <w:rsid w:val="00D8374C"/>
    <w:rsid w:val="00DA678A"/>
    <w:rsid w:val="00DE77FB"/>
    <w:rsid w:val="00E008FB"/>
    <w:rsid w:val="00E05C29"/>
    <w:rsid w:val="00E161EE"/>
    <w:rsid w:val="00E86A0C"/>
    <w:rsid w:val="00E95B3C"/>
    <w:rsid w:val="00ED46AF"/>
    <w:rsid w:val="00EE05F3"/>
    <w:rsid w:val="00F01AAC"/>
    <w:rsid w:val="00F025EC"/>
    <w:rsid w:val="00F47A63"/>
    <w:rsid w:val="00F60CC0"/>
    <w:rsid w:val="00F61820"/>
    <w:rsid w:val="00F61D38"/>
    <w:rsid w:val="00F91271"/>
    <w:rsid w:val="00F95358"/>
    <w:rsid w:val="00FB2974"/>
    <w:rsid w:val="00FD7355"/>
    <w:rsid w:val="00FE22BE"/>
    <w:rsid w:val="00FF1EB2"/>
    <w:rsid w:val="00FF4E5D"/>
    <w:rsid w:val="00FF5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5D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F4E5D"/>
    <w:rPr>
      <w:b/>
      <w:bCs/>
    </w:rPr>
  </w:style>
  <w:style w:type="paragraph" w:customStyle="1" w:styleId="a4">
    <w:name w:val="Содержимое таблицы"/>
    <w:basedOn w:val="a"/>
    <w:rsid w:val="00FF4E5D"/>
    <w:pPr>
      <w:suppressLineNumbers/>
    </w:pPr>
  </w:style>
  <w:style w:type="paragraph" w:styleId="a5">
    <w:name w:val="List Paragraph"/>
    <w:basedOn w:val="a"/>
    <w:uiPriority w:val="1"/>
    <w:qFormat/>
    <w:rsid w:val="001E3697"/>
    <w:pPr>
      <w:ind w:left="720"/>
      <w:contextualSpacing/>
    </w:pPr>
    <w:rPr>
      <w:rFonts w:cs="Mangal"/>
      <w:szCs w:val="18"/>
    </w:rPr>
  </w:style>
  <w:style w:type="table" w:styleId="a6">
    <w:name w:val="Table Grid"/>
    <w:basedOn w:val="a1"/>
    <w:uiPriority w:val="59"/>
    <w:rsid w:val="001E3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1261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12616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Textbody">
    <w:name w:val="Text body"/>
    <w:basedOn w:val="a"/>
    <w:rsid w:val="00ED46AF"/>
    <w:pPr>
      <w:autoSpaceDN w:val="0"/>
      <w:spacing w:after="12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6"/>
    <w:uiPriority w:val="59"/>
    <w:rsid w:val="00840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aliases w:val="основа,Без интервала1"/>
    <w:link w:val="aa"/>
    <w:uiPriority w:val="1"/>
    <w:qFormat/>
    <w:rsid w:val="008C33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aliases w:val="основа Знак,Без интервала1 Знак"/>
    <w:basedOn w:val="a0"/>
    <w:link w:val="a9"/>
    <w:uiPriority w:val="1"/>
    <w:rsid w:val="008C3330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8C33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01591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591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ip.1obraz.ru/" TargetMode="External"/><Relationship Id="rId12" Type="http://schemas.openxmlformats.org/officeDocument/2006/relationships/chart" Target="charts/chart2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://vip.1obraz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hyperlink" Target="http://vip.1obraz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ip.1obraz.ru/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26321683687450931"/>
          <c:y val="2.1668124817731107E-3"/>
          <c:w val="0.47508723532528335"/>
          <c:h val="0.6302333041703120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17"/>
          <c:dPt>
            <c:idx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3797-4390-A0BA-45DD5AD13FE1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797-4390-A0BA-45DD5AD13FE1}"/>
              </c:ext>
            </c:extLst>
          </c:dPt>
          <c:dPt>
            <c:idx val="2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3797-4390-A0BA-45DD5AD13FE1}"/>
              </c:ext>
            </c:extLst>
          </c:dPt>
          <c:dLbls>
            <c:dLbl>
              <c:idx val="0"/>
              <c:layout>
                <c:manualLayout>
                  <c:x val="-0.10952035943423755"/>
                  <c:y val="4.794997894887712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797-4390-A0BA-45DD5AD13FE1}"/>
                </c:ext>
              </c:extLst>
            </c:dLbl>
            <c:dLbl>
              <c:idx val="1"/>
              <c:layout>
                <c:manualLayout>
                  <c:x val="0.16668317948088687"/>
                  <c:y val="-8.66476547650862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53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797-4390-A0BA-45DD5AD13FE1}"/>
                </c:ext>
              </c:extLst>
            </c:dLbl>
            <c:dLbl>
              <c:idx val="2"/>
              <c:layout>
                <c:manualLayout>
                  <c:x val="5.1597258675998806E-2"/>
                  <c:y val="2.433786685755188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797-4390-A0BA-45DD5AD13F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Ниже среднего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0.3800000000000005</c:v>
                </c:pt>
                <c:pt idx="1">
                  <c:v>0.55000000000000004</c:v>
                </c:pt>
                <c:pt idx="2">
                  <c:v>7.0000000000000034E-2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797-4390-A0BA-45DD5AD13FE1}"/>
            </c:ext>
          </c:extLst>
        </c:ser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0.12124857652654218"/>
          <c:y val="0.60137357830271221"/>
          <c:w val="0.76157217847769032"/>
          <c:h val="0.39526679276822296"/>
        </c:manualLayout>
      </c:layout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2967988072765203"/>
          <c:y val="2.1783594618240286E-3"/>
          <c:w val="0.53278197993303367"/>
          <c:h val="0.709419234445406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explosion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8B3-4A57-BF8F-02CB6A7BFA93}"/>
              </c:ext>
            </c:extLst>
          </c:dPt>
          <c:dPt>
            <c:idx val="1"/>
            <c:explosion val="0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8B3-4A57-BF8F-02CB6A7BFA93}"/>
              </c:ext>
            </c:extLst>
          </c:dPt>
          <c:dLbls>
            <c:dLbl>
              <c:idx val="0"/>
              <c:layout>
                <c:manualLayout>
                  <c:x val="-0.17028435480634849"/>
                  <c:y val="1.38201611232385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8B3-4A57-BF8F-02CB6A7BFA93}"/>
                </c:ext>
              </c:extLst>
            </c:dLbl>
            <c:dLbl>
              <c:idx val="1"/>
              <c:layout>
                <c:manualLayout>
                  <c:x val="0.20427010842146895"/>
                  <c:y val="-6.95796345208955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52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8B3-4A57-BF8F-02CB6A7BFA93}"/>
                </c:ext>
              </c:extLst>
            </c:dLbl>
            <c:dLbl>
              <c:idx val="2"/>
              <c:layout>
                <c:manualLayout>
                  <c:x val="4.4189949043804418E-2"/>
                  <c:y val="7.865117089092202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8B3-4A57-BF8F-02CB6A7BFA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Высокий уровень</c:v>
                </c:pt>
                <c:pt idx="1">
                  <c:v>Средний уровень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0.44</c:v>
                </c:pt>
                <c:pt idx="1">
                  <c:v>0.56000000000000005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8B3-4A57-BF8F-02CB6A7BFA93}"/>
            </c:ext>
          </c:extLst>
        </c:ser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0.27288920668286343"/>
          <c:y val="0.70000664473902752"/>
          <c:w val="0.49120184821918628"/>
          <c:h val="0.29082277148511587"/>
        </c:manualLayout>
      </c:layout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20891559552964351"/>
          <c:y val="5.5874705802619773E-2"/>
          <c:w val="0.5514427577996045"/>
          <c:h val="0.7361607087846405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FC3-4794-8B48-9477E0C0207B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FC3-4794-8B48-9477E0C0207B}"/>
              </c:ext>
            </c:extLst>
          </c:dPt>
          <c:dPt>
            <c:idx val="2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FC3-4794-8B48-9477E0C0207B}"/>
              </c:ext>
            </c:extLst>
          </c:dPt>
          <c:dPt>
            <c:idx val="3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FC3-4794-8B48-9477E0C0207B}"/>
              </c:ext>
            </c:extLst>
          </c:dPt>
          <c:cat>
            <c:strRef>
              <c:f>Лист1!$A$2:$A$5</c:f>
              <c:strCache>
                <c:ptCount val="4"/>
                <c:pt idx="0">
                  <c:v>0 - 5 лет</c:v>
                </c:pt>
                <c:pt idx="1">
                  <c:v>5 - 15 лет</c:v>
                </c:pt>
                <c:pt idx="2">
                  <c:v>15 - 20 лет</c:v>
                </c:pt>
                <c:pt idx="3">
                  <c:v>свыше 20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0.11</c:v>
                </c:pt>
                <c:pt idx="1">
                  <c:v>0.11</c:v>
                </c:pt>
                <c:pt idx="2">
                  <c:v>0.37000000000000038</c:v>
                </c:pt>
                <c:pt idx="3">
                  <c:v>0.15000000000000019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FC3-4794-8B48-9477E0C0207B}"/>
            </c:ext>
          </c:extLst>
        </c:ser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2.4716291906810607E-2"/>
          <c:y val="0.55390625251598236"/>
          <c:w val="0.17817724397353557"/>
          <c:h val="0.44609374748401825"/>
        </c:manualLayout>
      </c:layout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23949397943754144"/>
          <c:y val="5.3621488803261364E-3"/>
          <c:w val="0.53781481629517325"/>
          <c:h val="0.7189731818578025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explosion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FB6B-4821-8BDB-26F7F424A522}"/>
              </c:ext>
            </c:extLst>
          </c:dPt>
          <c:dPt>
            <c:idx val="1"/>
            <c:explosion val="0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B6B-4821-8BDB-26F7F424A522}"/>
              </c:ext>
            </c:extLst>
          </c:dPt>
          <c:dLbls>
            <c:dLbl>
              <c:idx val="0"/>
              <c:layout>
                <c:manualLayout>
                  <c:x val="-0.16296022053715664"/>
                  <c:y val="-7.1941466863115935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55%</a:t>
                    </a:r>
                    <a:endParaRPr lang="en-US" b="1" dirty="0"/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6B-4821-8BDB-26F7F424A522}"/>
                </c:ext>
              </c:extLst>
            </c:dLbl>
            <c:dLbl>
              <c:idx val="1"/>
              <c:layout>
                <c:manualLayout>
                  <c:x val="0.14038183791544528"/>
                  <c:y val="1.3688087356272489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45%</a:t>
                    </a:r>
                    <a:endParaRPr lang="en-US" b="1" dirty="0"/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6B-4821-8BDB-26F7F424A522}"/>
                </c:ext>
              </c:extLst>
            </c:dLbl>
            <c:dLbl>
              <c:idx val="2"/>
              <c:layout>
                <c:manualLayout>
                  <c:x val="9.3201249149412052E-2"/>
                  <c:y val="6.692255327761186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25%</a:t>
                    </a:r>
                    <a:endParaRPr lang="en-US" b="1" dirty="0"/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6B-4821-8BDB-26F7F424A522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Высшее педагогическое образование</c:v>
                </c:pt>
                <c:pt idx="1">
                  <c:v>Среднее специальное педагогическое образование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0.56000000000000005</c:v>
                </c:pt>
                <c:pt idx="1">
                  <c:v>0.44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B6B-4821-8BDB-26F7F424A522}"/>
            </c:ext>
          </c:extLst>
        </c:ser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6.8282105599744167E-2"/>
          <c:y val="0.67256782016639061"/>
          <c:w val="0.89127463128022699"/>
          <c:h val="0.29526784244220394"/>
        </c:manualLayout>
      </c:layout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28508218026144866"/>
          <c:y val="1.1016560149712269E-3"/>
          <c:w val="0.53238836216901453"/>
          <c:h val="0.722043986522961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explosion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C3C7-4844-AA03-7EE8FD7B7178}"/>
              </c:ext>
            </c:extLst>
          </c:dPt>
          <c:dPt>
            <c:idx val="1"/>
            <c:explosion val="0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3C7-4844-AA03-7EE8FD7B7178}"/>
              </c:ext>
            </c:extLst>
          </c:dPt>
          <c:dPt>
            <c:idx val="2"/>
            <c:explosion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C3C7-4844-AA03-7EE8FD7B7178}"/>
              </c:ext>
            </c:extLst>
          </c:dPt>
          <c:cat>
            <c:strRef>
              <c:f>Лист1!$A$2:$A$4</c:f>
              <c:strCache>
                <c:ptCount val="3"/>
                <c:pt idx="0">
                  <c:v>Высшая квалификационная категория</c:v>
                </c:pt>
                <c:pt idx="1">
                  <c:v>Первая квалификационная категория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2.1000000000000012E-2</c:v>
                </c:pt>
                <c:pt idx="1">
                  <c:v>0.14700000000000019</c:v>
                </c:pt>
                <c:pt idx="2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3C7-4844-AA03-7EE8FD7B7178}"/>
            </c:ext>
          </c:extLst>
        </c:ser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6.724460413322135E-2"/>
          <c:y val="0.65519536121814681"/>
          <c:w val="0.9208547592265256"/>
          <c:h val="0.34480463878185502"/>
        </c:manualLayout>
      </c:layout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34EB1-256C-437D-9B5D-2C7420182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3924</Words>
  <Characters>22368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Соловушка</dc:creator>
  <cp:lastModifiedBy>Пользователь Windows</cp:lastModifiedBy>
  <cp:revision>3</cp:revision>
  <cp:lastPrinted>2021-04-27T10:00:00Z</cp:lastPrinted>
  <dcterms:created xsi:type="dcterms:W3CDTF">2021-04-29T13:11:00Z</dcterms:created>
  <dcterms:modified xsi:type="dcterms:W3CDTF">2021-05-17T09:09:00Z</dcterms:modified>
</cp:coreProperties>
</file>